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DC3C" w14:textId="322C6A34" w:rsidR="00DF1CB6" w:rsidRDefault="00E65F6A" w:rsidP="00DF1CB6">
      <w:pPr>
        <w:spacing w:after="1680"/>
        <w:ind w:left="4536"/>
      </w:pPr>
      <w:bookmarkStart w:id="0" w:name="_Hlk5703610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0" wp14:anchorId="053FBAEF" wp14:editId="78F30B22">
                <wp:simplePos x="0" y="0"/>
                <wp:positionH relativeFrom="column">
                  <wp:posOffset>53975</wp:posOffset>
                </wp:positionH>
                <wp:positionV relativeFrom="bottomMargin">
                  <wp:posOffset>103505</wp:posOffset>
                </wp:positionV>
                <wp:extent cx="5097145" cy="1770126"/>
                <wp:effectExtent l="0" t="0" r="8255" b="8255"/>
                <wp:wrapNone/>
                <wp:docPr id="5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1770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Rutntstabell4dekorfrg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70"/>
                              <w:gridCol w:w="2571"/>
                              <w:gridCol w:w="2574"/>
                            </w:tblGrid>
                            <w:tr w:rsidR="00972B0E" w14:paraId="43B6C3B1" w14:textId="77777777" w:rsidTr="00972B0E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70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14:paraId="61484E3E" w14:textId="77777777" w:rsidR="00E56267" w:rsidRPr="00143B2D" w:rsidRDefault="00E65F6A" w:rsidP="00D9250B">
                                  <w:pPr>
                                    <w:pStyle w:val="Sidfot"/>
                                    <w:jc w:val="left"/>
                                  </w:pPr>
                                  <w:r w:rsidRPr="00143B2D">
                                    <w:rPr>
                                      <w:b w:val="0"/>
                                      <w:bCs w:val="0"/>
                                    </w:rPr>
                                    <w:t>Nyköpings kommun</w:t>
                                  </w:r>
                                </w:p>
                                <w:p w14:paraId="2DEE9616" w14:textId="77777777" w:rsidR="00E56267" w:rsidRPr="00143B2D" w:rsidRDefault="00E65F6A" w:rsidP="00D9250B">
                                  <w:pPr>
                                    <w:pStyle w:val="Sidfot"/>
                                    <w:jc w:val="left"/>
                                  </w:pPr>
                                  <w:r w:rsidRPr="00143B2D">
                                    <w:rPr>
                                      <w:b w:val="0"/>
                                      <w:bCs w:val="0"/>
                                    </w:rPr>
                                    <w:t>611 83 Nyköping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14:paraId="59D8E64D" w14:textId="4FA39A84" w:rsidR="00E56267" w:rsidRPr="00143B2D" w:rsidRDefault="00E56267" w:rsidP="00D9250B">
                                  <w:pPr>
                                    <w:pStyle w:val="Sidfot"/>
                                    <w:jc w:val="lef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</w:p>
                              </w:tc>
                              <w:tc>
                                <w:tcPr>
                                  <w:tcW w:w="2574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shd w:val="clear" w:color="auto" w:fill="auto"/>
                                </w:tcPr>
                                <w:p w14:paraId="4D037810" w14:textId="77777777" w:rsidR="00E56267" w:rsidRPr="00143B2D" w:rsidRDefault="007C1A8C" w:rsidP="00D9250B">
                                  <w:pPr>
                                    <w:pStyle w:val="Sidfot"/>
                                    <w:jc w:val="lef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hyperlink r:id="rId7" w:history="1">
                                    <w:r w:rsidR="00E65F6A" w:rsidRPr="00143B2D">
                                      <w:rPr>
                                        <w:rStyle w:val="Hyperlnk"/>
                                        <w:b w:val="0"/>
                                        <w:bCs w:val="0"/>
                                      </w:rPr>
                                      <w:t>kommun@nykoping.se</w:t>
                                    </w:r>
                                  </w:hyperlink>
                                </w:p>
                                <w:p w14:paraId="1921E0B8" w14:textId="77777777" w:rsidR="00E56267" w:rsidRPr="00143B2D" w:rsidRDefault="007C1A8C" w:rsidP="00D9250B">
                                  <w:pPr>
                                    <w:pStyle w:val="Sidfot"/>
                                    <w:jc w:val="lef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hyperlink r:id="rId8" w:history="1">
                                    <w:r w:rsidR="00E65F6A" w:rsidRPr="00143B2D">
                                      <w:rPr>
                                        <w:rStyle w:val="Hyperlnk"/>
                                        <w:b w:val="0"/>
                                        <w:bCs w:val="0"/>
                                      </w:rPr>
                                      <w:t>www.nykoping.se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57E36C4" w14:textId="77777777" w:rsidR="00E56267" w:rsidRDefault="00E56267" w:rsidP="00E56267">
                            <w:pPr>
                              <w:pStyle w:val="Sidfo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3FBAE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left:0;text-align:left;margin-left:4.25pt;margin-top:8.15pt;width:401.35pt;height:139.4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" o:allowoverlap="f" stroked="f">
                <v:textbox style="mso-fit-shape-to-text:t">
                  <w:txbxContent>
                    <w:tbl>
                      <w:tblPr>
                        <w:tblStyle w:val="Rutntstabell4dekorfrg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70"/>
                        <w:gridCol w:w="2571"/>
                        <w:gridCol w:w="2574"/>
                      </w:tblGrid>
                      <w:tr w:rsidR="00972B0E" w14:paraId="43B6C3B1" w14:textId="77777777" w:rsidTr="00972B0E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70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14:paraId="61484E3E" w14:textId="77777777" w:rsidR="00E56267" w:rsidRPr="00143B2D" w:rsidRDefault="00E65F6A" w:rsidP="00D9250B">
                            <w:pPr>
                              <w:pStyle w:val="Sidfot"/>
                              <w:jc w:val="left"/>
                            </w:pPr>
                            <w:r w:rsidRPr="00143B2D">
                              <w:rPr>
                                <w:b w:val="0"/>
                                <w:bCs w:val="0"/>
                              </w:rPr>
                              <w:t>Nyköpings kommun</w:t>
                            </w:r>
                          </w:p>
                          <w:p w14:paraId="2DEE9616" w14:textId="77777777" w:rsidR="00E56267" w:rsidRPr="00143B2D" w:rsidRDefault="00E65F6A" w:rsidP="00D9250B">
                            <w:pPr>
                              <w:pStyle w:val="Sidfot"/>
                              <w:jc w:val="left"/>
                            </w:pPr>
                            <w:r w:rsidRPr="00143B2D">
                              <w:rPr>
                                <w:b w:val="0"/>
                                <w:bCs w:val="0"/>
                              </w:rPr>
                              <w:t>611 83 Nyköping</w:t>
                            </w:r>
                          </w:p>
                        </w:tc>
                        <w:tc>
                          <w:tcPr>
                            <w:tcW w:w="2571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14:paraId="59D8E64D" w14:textId="4FA39A84" w:rsidR="00E56267" w:rsidRPr="00143B2D" w:rsidRDefault="00E56267" w:rsidP="00D9250B">
                            <w:pPr>
                              <w:pStyle w:val="Sidfot"/>
                              <w:jc w:val="lef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</w:p>
                        </w:tc>
                        <w:tc>
                          <w:tcPr>
                            <w:tcW w:w="2574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shd w:val="clear" w:color="auto" w:fill="auto"/>
                          </w:tcPr>
                          <w:p w14:paraId="4D037810" w14:textId="77777777" w:rsidR="00E56267" w:rsidRPr="00143B2D" w:rsidRDefault="007C1A8C" w:rsidP="00D9250B">
                            <w:pPr>
                              <w:pStyle w:val="Sidfot"/>
                              <w:jc w:val="lef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hyperlink r:id="rId9" w:history="1">
                              <w:r w:rsidR="00E65F6A" w:rsidRPr="00143B2D">
                                <w:rPr>
                                  <w:rStyle w:val="Hyperlnk"/>
                                  <w:b w:val="0"/>
                                  <w:bCs w:val="0"/>
                                </w:rPr>
                                <w:t>kommun@nykoping.se</w:t>
                              </w:r>
                            </w:hyperlink>
                          </w:p>
                          <w:p w14:paraId="1921E0B8" w14:textId="77777777" w:rsidR="00E56267" w:rsidRPr="00143B2D" w:rsidRDefault="007C1A8C" w:rsidP="00D9250B">
                            <w:pPr>
                              <w:pStyle w:val="Sidfot"/>
                              <w:jc w:val="lef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hyperlink r:id="rId10" w:history="1">
                              <w:r w:rsidR="00E65F6A" w:rsidRPr="00143B2D">
                                <w:rPr>
                                  <w:rStyle w:val="Hyperlnk"/>
                                  <w:b w:val="0"/>
                                  <w:bCs w:val="0"/>
                                </w:rPr>
                                <w:t>www.nykoping.se</w:t>
                              </w:r>
                            </w:hyperlink>
                          </w:p>
                        </w:tc>
                      </w:tr>
                    </w:tbl>
                    <w:p w14:paraId="557E36C4" w14:textId="77777777" w:rsidR="00E56267" w:rsidRDefault="00E56267" w:rsidP="00E56267">
                      <w:pPr>
                        <w:pStyle w:val="Sidfot"/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1EFF0CEB" wp14:editId="399F46B3">
                <wp:simplePos x="0" y="0"/>
                <wp:positionH relativeFrom="column">
                  <wp:posOffset>-1270</wp:posOffset>
                </wp:positionH>
                <wp:positionV relativeFrom="topMargin">
                  <wp:posOffset>445135</wp:posOffset>
                </wp:positionV>
                <wp:extent cx="5526000" cy="1778381"/>
                <wp:effectExtent l="0" t="0" r="0" b="0"/>
                <wp:wrapNone/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000" cy="1778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F5AAF" w14:textId="77777777" w:rsidR="00E56267" w:rsidRDefault="00E65F6A" w:rsidP="00E56267">
                            <w:pPr>
                              <w:pStyle w:val="Sidhuvud"/>
                            </w:pPr>
                            <w:r w:rsidRPr="004E2082">
                              <w:rPr>
                                <w:noProof/>
                              </w:rPr>
                              <w:drawing>
                                <wp:inline distT="0" distB="0" distL="0" distR="0" wp14:anchorId="68E1CBF9" wp14:editId="395AFE47">
                                  <wp:extent cx="1818000" cy="334800"/>
                                  <wp:effectExtent l="0" t="0" r="0" b="8255"/>
                                  <wp:docPr id="7" name="Bildobjekt 7" descr="Bild: Logotype för Nyköpings kommun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0324704" name="nykoping_color.eps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8000" cy="334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tbl>
                            <w:tblPr>
                              <w:tblStyle w:val="Tabellrutnt"/>
                              <w:tblW w:w="76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1984"/>
                              <w:gridCol w:w="2410"/>
                            </w:tblGrid>
                            <w:tr w:rsidR="00972B0E" w14:paraId="2F006EBF" w14:textId="77777777" w:rsidTr="00CE6857">
                              <w:tc>
                                <w:tcPr>
                                  <w:tcW w:w="3256" w:type="dxa"/>
                                </w:tcPr>
                                <w:p w14:paraId="2EE6DE4A" w14:textId="77777777" w:rsidR="00E56267" w:rsidRPr="00D9250B" w:rsidRDefault="00E65F6A" w:rsidP="005E760D">
                                  <w:pP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bookmarkStart w:id="1" w:name="orgUnitName"/>
                                  <w:r w:rsidRPr="00D9250B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Tekniska divisionen, Gata/Park/Hamn</w:t>
                                  </w:r>
                                  <w:bookmarkEnd w:id="1"/>
                                </w:p>
                              </w:tc>
                              <w:tc>
                                <w:tcPr>
                                  <w:tcW w:w="1984" w:type="dxa"/>
                                  <w:vAlign w:val="bottom"/>
                                </w:tcPr>
                                <w:p w14:paraId="69EA9A3E" w14:textId="7EC4AB7A" w:rsidR="00E56267" w:rsidRPr="00D9250B" w:rsidRDefault="00E155D3" w:rsidP="00F27F5A">
                                  <w:pPr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Kungörelse</w:t>
                                  </w:r>
                                </w:p>
                                <w:p w14:paraId="682C22CC" w14:textId="60A604E0" w:rsidR="00E56267" w:rsidRPr="00D9250B" w:rsidRDefault="00E65F6A" w:rsidP="00F27F5A">
                                  <w:pPr>
                                    <w:jc w:val="center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  <w:bookmarkStart w:id="2" w:name="EF_datum"/>
                                  <w:bookmarkStart w:id="3" w:name="EF_skapat"/>
                                  <w:bookmarkEnd w:id="2"/>
                                  <w:r w:rsidRPr="00D9250B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2024-0</w:t>
                                  </w:r>
                                  <w:r w:rsidR="00DF1CB6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9250B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bookmarkEnd w:id="3"/>
                                  <w:r w:rsidR="00DF1CB6"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003FE9FE" w14:textId="59F37229" w:rsidR="00E56267" w:rsidRPr="00D9250B" w:rsidRDefault="00E56267" w:rsidP="00F27F5A">
                                  <w:pPr>
                                    <w:jc w:val="right"/>
                                    <w:rPr>
                                      <w:rFonts w:ascii="Avenir Next LT Pro" w:hAnsi="Avenir Next LT Pro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A55514" w14:textId="77777777" w:rsidR="00E56267" w:rsidRPr="00356F9E" w:rsidRDefault="00E56267" w:rsidP="00E56267">
                            <w:pPr>
                              <w:pStyle w:val="Sidhuvu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FF0CEB" id="_x0000_s1027" type="#_x0000_t202" alt="&quot;&quot;" style="position:absolute;left:0;text-align:left;margin-left:-.1pt;margin-top:35.05pt;width:435.1pt;height:140.0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" stroked="f">
                <v:textbox style="mso-fit-shape-to-text:t">
                  <w:txbxContent>
                    <w:p w14:paraId="551F5AAF" w14:textId="77777777" w:rsidR="00E56267" w:rsidRDefault="00E65F6A" w:rsidP="00E56267">
                      <w:pPr>
                        <w:pStyle w:val="Sidhuvud"/>
                      </w:pPr>
                      <w:r w:rsidRPr="004E2082">
                        <w:rPr>
                          <w:noProof/>
                        </w:rPr>
                        <w:drawing>
                          <wp:inline distT="0" distB="0" distL="0" distR="0" wp14:anchorId="68E1CBF9" wp14:editId="395AFE47">
                            <wp:extent cx="1818000" cy="334800"/>
                            <wp:effectExtent l="0" t="0" r="0" b="8255"/>
                            <wp:docPr id="7" name="Bildobjekt 7" descr="Bild: Logotype för Nyköpings kommun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0324704" name="nykoping_color.eps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8000" cy="334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tbl>
                      <w:tblPr>
                        <w:tblStyle w:val="Tabellrutnt"/>
                        <w:tblW w:w="76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1984"/>
                        <w:gridCol w:w="2410"/>
                      </w:tblGrid>
                      <w:tr w:rsidR="00972B0E" w14:paraId="2F006EBF" w14:textId="77777777" w:rsidTr="00CE6857">
                        <w:tc>
                          <w:tcPr>
                            <w:tcW w:w="3256" w:type="dxa"/>
                          </w:tcPr>
                          <w:p w14:paraId="2EE6DE4A" w14:textId="77777777" w:rsidR="00E56267" w:rsidRPr="00D9250B" w:rsidRDefault="00E65F6A" w:rsidP="005E760D">
                            <w:pP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bookmarkStart w:id="4" w:name="orgUnitName"/>
                            <w:r w:rsidRPr="00D9250B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Tekniska divisionen, Gata/Park/Hamn</w:t>
                            </w:r>
                            <w:bookmarkEnd w:id="4"/>
                          </w:p>
                        </w:tc>
                        <w:tc>
                          <w:tcPr>
                            <w:tcW w:w="1984" w:type="dxa"/>
                            <w:vAlign w:val="bottom"/>
                          </w:tcPr>
                          <w:p w14:paraId="69EA9A3E" w14:textId="7EC4AB7A" w:rsidR="00E56267" w:rsidRPr="00D9250B" w:rsidRDefault="00E155D3" w:rsidP="00F27F5A">
                            <w:pPr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Kungörelse</w:t>
                            </w:r>
                          </w:p>
                          <w:p w14:paraId="682C22CC" w14:textId="60A604E0" w:rsidR="00E56267" w:rsidRPr="00D9250B" w:rsidRDefault="00E65F6A" w:rsidP="00F27F5A">
                            <w:pPr>
                              <w:jc w:val="center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  <w:bookmarkStart w:id="5" w:name="EF_datum"/>
                            <w:bookmarkStart w:id="6" w:name="EF_skapat"/>
                            <w:bookmarkEnd w:id="5"/>
                            <w:r w:rsidRPr="00D9250B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2024-0</w:t>
                            </w:r>
                            <w:r w:rsidR="00DF1CB6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7</w:t>
                            </w:r>
                            <w:r w:rsidRPr="00D9250B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-</w:t>
                            </w:r>
                            <w:bookmarkEnd w:id="6"/>
                            <w:r w:rsidR="00DF1CB6"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003FE9FE" w14:textId="59F37229" w:rsidR="00E56267" w:rsidRPr="00D9250B" w:rsidRDefault="00E56267" w:rsidP="00F27F5A">
                            <w:pPr>
                              <w:jc w:val="right"/>
                              <w:rPr>
                                <w:rFonts w:ascii="Avenir Next LT Pro" w:hAnsi="Avenir Next LT Pro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EA55514" w14:textId="77777777" w:rsidR="00E56267" w:rsidRPr="00356F9E" w:rsidRDefault="00E56267" w:rsidP="00E56267">
                      <w:pPr>
                        <w:pStyle w:val="Sidhuvud"/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bookmarkEnd w:id="0"/>
    <w:p w14:paraId="479D8EBF" w14:textId="322C6A34" w:rsidR="00F007AB" w:rsidRDefault="00E155D3" w:rsidP="00F007AB">
      <w:pPr>
        <w:pStyle w:val="Rubrik1"/>
      </w:pPr>
      <w:r>
        <w:t>Kungörelse om flytt av fordon</w:t>
      </w:r>
    </w:p>
    <w:p w14:paraId="027A00B2" w14:textId="40F9E6FE" w:rsidR="00F007AB" w:rsidRDefault="00F007AB" w:rsidP="00F007AB">
      <w:pPr>
        <w:pStyle w:val="Rubrik2"/>
      </w:pPr>
    </w:p>
    <w:p w14:paraId="0C095946" w14:textId="39427E77" w:rsidR="00E155D3" w:rsidRDefault="00E155D3" w:rsidP="00E155D3">
      <w:pPr>
        <w:spacing w:line="259" w:lineRule="auto"/>
        <w:rPr>
          <w:rStyle w:val="ui-provider"/>
        </w:rPr>
      </w:pPr>
      <w:r>
        <w:rPr>
          <w:rStyle w:val="ui-provider"/>
        </w:rPr>
        <w:t xml:space="preserve">Härmed meddelas att Nyköpings kommun med stöd av lag (1982:129) om flyttning av fordon i vissa fall samt förordning (1982:198) om flyttning av fordon i vissa fall verkställda beslut om flyttning av övergivna fordon från </w:t>
      </w:r>
      <w:bookmarkStart w:id="7" w:name="_Hlk171502706"/>
      <w:r>
        <w:rPr>
          <w:rStyle w:val="ui-provider"/>
        </w:rPr>
        <w:t xml:space="preserve">Kila Vreta 5 </w:t>
      </w:r>
      <w:proofErr w:type="spellStart"/>
      <w:r>
        <w:rPr>
          <w:rStyle w:val="ui-provider"/>
        </w:rPr>
        <w:t>Ålberga</w:t>
      </w:r>
      <w:proofErr w:type="spellEnd"/>
      <w:r w:rsidR="007C1A8C">
        <w:rPr>
          <w:rStyle w:val="ui-provider"/>
        </w:rPr>
        <w:t>.</w:t>
      </w:r>
    </w:p>
    <w:bookmarkEnd w:id="7"/>
    <w:p w14:paraId="23FEB002" w14:textId="084424C0" w:rsidR="00E155D3" w:rsidRPr="00007514" w:rsidRDefault="00007514" w:rsidP="00007514">
      <w:pPr>
        <w:spacing w:line="259" w:lineRule="auto"/>
        <w:rPr>
          <w:rStyle w:val="ui-provider"/>
        </w:rPr>
      </w:pPr>
      <w:r>
        <w:rPr>
          <w:rStyle w:val="ui-provider"/>
        </w:rPr>
        <w:t>Fordon</w:t>
      </w:r>
      <w:r>
        <w:rPr>
          <w:rStyle w:val="ui-provider"/>
        </w:rPr>
        <w:t>en</w:t>
      </w:r>
      <w:r>
        <w:rPr>
          <w:rStyle w:val="ui-provider"/>
        </w:rPr>
        <w:t xml:space="preserve"> </w:t>
      </w:r>
      <w:r w:rsidRPr="00E155D3"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>COZ 458</w:t>
      </w: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 xml:space="preserve">, </w:t>
      </w:r>
      <w:r w:rsidRPr="00DF1CB6"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>COZ 068</w:t>
      </w: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 xml:space="preserve">, </w:t>
      </w: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>WAE 630</w:t>
      </w: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 xml:space="preserve">, </w:t>
      </w: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>HXG 301</w:t>
      </w: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 xml:space="preserve">, </w:t>
      </w: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>DJL 061</w:t>
      </w: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 xml:space="preserve">, </w:t>
      </w: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>RES 466</w:t>
      </w: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t xml:space="preserve"> </w:t>
      </w:r>
      <w:r>
        <w:rPr>
          <w:rStyle w:val="ui-provider"/>
        </w:rPr>
        <w:t>har flyttats från</w:t>
      </w:r>
      <w:r>
        <w:rPr>
          <w:rStyle w:val="ui-provider"/>
        </w:rPr>
        <w:t xml:space="preserve"> </w:t>
      </w:r>
      <w:r>
        <w:rPr>
          <w:rStyle w:val="ui-provider"/>
        </w:rPr>
        <w:t xml:space="preserve">Kila Vreta 5 </w:t>
      </w:r>
      <w:proofErr w:type="spellStart"/>
      <w:r>
        <w:rPr>
          <w:rStyle w:val="ui-provider"/>
        </w:rPr>
        <w:t>Ålberga</w:t>
      </w:r>
      <w:proofErr w:type="spellEnd"/>
      <w:r>
        <w:rPr>
          <w:rStyle w:val="ui-provider"/>
        </w:rPr>
        <w:t xml:space="preserve">, till kommunens uppställningsplats </w:t>
      </w:r>
      <w:proofErr w:type="spellStart"/>
      <w:r>
        <w:rPr>
          <w:rStyle w:val="ui-provider"/>
        </w:rPr>
        <w:t>Björshults</w:t>
      </w:r>
      <w:proofErr w:type="spellEnd"/>
      <w:r>
        <w:rPr>
          <w:rStyle w:val="ui-provider"/>
        </w:rPr>
        <w:t xml:space="preserve"> avfallsanläggning 611 92 Nyköping</w:t>
      </w:r>
      <w:r>
        <w:rPr>
          <w:rStyle w:val="ui-provider"/>
        </w:rPr>
        <w:t xml:space="preserve">.  </w:t>
      </w:r>
      <w:r>
        <w:rPr>
          <w:rStyle w:val="ui-provider"/>
        </w:rPr>
        <w:br/>
      </w:r>
      <w:r w:rsidR="007C1A8C">
        <w:rPr>
          <w:rStyle w:val="ui-provider"/>
        </w:rPr>
        <w:br/>
      </w:r>
      <w:r>
        <w:rPr>
          <w:rStyle w:val="ui-provider"/>
        </w:rPr>
        <w:t>Hämtas fordonet inte inom 1</w:t>
      </w:r>
      <w:r w:rsidR="007C1A8C">
        <w:rPr>
          <w:rStyle w:val="ui-provider"/>
        </w:rPr>
        <w:t xml:space="preserve"> (en)</w:t>
      </w:r>
      <w:r>
        <w:rPr>
          <w:rStyle w:val="ui-provider"/>
        </w:rPr>
        <w:t xml:space="preserve"> månad från att denna kungörelse publicerats tillfaller fordonen kommunen. Kontakta </w:t>
      </w:r>
      <w:r>
        <w:rPr>
          <w:rStyle w:val="ui-provider"/>
        </w:rPr>
        <w:t xml:space="preserve">Tekniska divisionen 0155-24 88 00 eller </w:t>
      </w:r>
      <w:hyperlink r:id="rId12" w:history="1">
        <w:r w:rsidRPr="008748B7">
          <w:rPr>
            <w:rStyle w:val="Hyperlnk"/>
          </w:rPr>
          <w:t>teknik@nykoping.se</w:t>
        </w:r>
      </w:hyperlink>
      <w:r>
        <w:rPr>
          <w:rStyle w:val="ui-provider"/>
        </w:rPr>
        <w:t xml:space="preserve"> </w:t>
      </w:r>
      <w:r>
        <w:rPr>
          <w:rStyle w:val="ui-provider"/>
        </w:rPr>
        <w:t xml:space="preserve">om du är ägare </w:t>
      </w:r>
      <w:r w:rsidR="007C1A8C">
        <w:rPr>
          <w:rStyle w:val="ui-provider"/>
        </w:rPr>
        <w:t xml:space="preserve">till </w:t>
      </w:r>
      <w:r>
        <w:rPr>
          <w:rStyle w:val="ui-provider"/>
        </w:rPr>
        <w:t>dessa fordon. </w:t>
      </w:r>
    </w:p>
    <w:p w14:paraId="1A05B992" w14:textId="4E4E240E" w:rsidR="00DF1CB6" w:rsidRPr="00DF1CB6" w:rsidRDefault="00DF1CB6" w:rsidP="00007514">
      <w:pPr>
        <w:pStyle w:val="Liststycke"/>
        <w:spacing w:line="259" w:lineRule="auto"/>
        <w:rPr>
          <w:rFonts w:cstheme="minorBidi"/>
          <w:color w:val="auto"/>
          <w:kern w:val="2"/>
          <w:szCs w:val="22"/>
          <w:lang w:eastAsia="en-US"/>
          <w14:ligatures w14:val="standardContextual"/>
        </w:rPr>
      </w:pPr>
      <w:r w:rsidRPr="00DF1CB6"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br/>
      </w:r>
    </w:p>
    <w:p w14:paraId="5AABA0AC" w14:textId="492D87F4" w:rsidR="00FC4BA1" w:rsidRPr="00687B54" w:rsidRDefault="00BF0602" w:rsidP="00687B54">
      <w:pPr>
        <w:spacing w:line="259" w:lineRule="auto"/>
        <w:rPr>
          <w:rFonts w:cstheme="minorBidi"/>
          <w:color w:val="auto"/>
          <w:kern w:val="2"/>
          <w:szCs w:val="22"/>
          <w:lang w:eastAsia="en-US"/>
          <w14:ligatures w14:val="standardContextual"/>
        </w:rPr>
      </w:pPr>
      <w:r>
        <w:rPr>
          <w:rFonts w:cstheme="minorBidi"/>
          <w:color w:val="auto"/>
          <w:kern w:val="2"/>
          <w:szCs w:val="22"/>
          <w:lang w:eastAsia="en-US"/>
          <w14:ligatures w14:val="standardContextual"/>
        </w:rPr>
        <w:br/>
      </w:r>
      <w:r>
        <w:t>Gatuavdelningen, Tekniska divisionen</w:t>
      </w:r>
      <w:r>
        <w:br/>
      </w:r>
      <w:r>
        <w:br/>
        <w:t>Nyköpings kommun</w:t>
      </w:r>
      <w:r>
        <w:br/>
      </w:r>
      <w:r>
        <w:br/>
        <w:t>611 83 Nyköping</w:t>
      </w:r>
      <w:r>
        <w:br/>
      </w:r>
      <w:r>
        <w:br/>
      </w:r>
      <w:hyperlink r:id="rId13" w:history="1">
        <w:r w:rsidRPr="008748B7">
          <w:rPr>
            <w:rStyle w:val="Hyperlnk"/>
          </w:rPr>
          <w:t>teknik@nykoping.se</w:t>
        </w:r>
      </w:hyperlink>
      <w:r>
        <w:br/>
      </w:r>
      <w:r>
        <w:br/>
        <w:t>0155-24 88 00</w:t>
      </w:r>
    </w:p>
    <w:sectPr w:rsidR="00FC4BA1" w:rsidRPr="00687B54" w:rsidSect="00D125B8">
      <w:headerReference w:type="default" r:id="rId14"/>
      <w:footerReference w:type="default" r:id="rId15"/>
      <w:headerReference w:type="first" r:id="rId16"/>
      <w:footerReference w:type="first" r:id="rId17"/>
      <w:pgSz w:w="11907" w:h="16839" w:code="1"/>
      <w:pgMar w:top="1418" w:right="1701" w:bottom="1418" w:left="2268" w:header="641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96229" w14:textId="77777777" w:rsidR="00E65F6A" w:rsidRDefault="00E65F6A">
      <w:pPr>
        <w:spacing w:after="0" w:line="240" w:lineRule="auto"/>
      </w:pPr>
      <w:r>
        <w:separator/>
      </w:r>
    </w:p>
  </w:endnote>
  <w:endnote w:type="continuationSeparator" w:id="0">
    <w:p w14:paraId="40850440" w14:textId="77777777" w:rsidR="00E65F6A" w:rsidRDefault="00E6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 (CS-brödtext)">
    <w:altName w:val="Cordia New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5F22" w14:textId="77777777" w:rsidR="00831EDE" w:rsidRPr="00A47009" w:rsidRDefault="00E65F6A" w:rsidP="00A47009">
    <w:pPr>
      <w:pStyle w:val="Sidfot"/>
    </w:pPr>
    <w:bookmarkStart w:id="9" w:name="EF_skapat_Repeat"/>
    <w:r w:rsidRPr="00A47009">
      <w:t>2024-03-22</w:t>
    </w:r>
    <w:bookmarkEnd w:id="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B1D8" w14:textId="77777777" w:rsidR="00630075" w:rsidRDefault="00E65F6A" w:rsidP="00A47009">
    <w:pPr>
      <w:pStyle w:val="Sidfot"/>
    </w:pPr>
    <w:r>
      <w:rPr>
        <w:noProof/>
      </w:rPr>
      <mc:AlternateContent>
        <mc:Choice Requires="wps">
          <w:drawing>
            <wp:inline distT="0" distB="0" distL="0" distR="0" wp14:anchorId="47A32ACF" wp14:editId="59AE28E8">
              <wp:extent cx="5048795" cy="13063"/>
              <wp:effectExtent l="0" t="0" r="19050" b="25400"/>
              <wp:docPr id="1" name="Rak koppling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48795" cy="1306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Rak koppling 1" o:spid="_x0000_i2049" style="flip:y;mso-left-percent:-10001;mso-position-horizontal-relative:char;mso-position-vertical-relative:line;mso-top-percent:-10001;mso-wrap-style:square;visibility:visible" from="0,0" to="397.55pt,1.05pt" strokecolor="black" strokeweight="0.5pt">
              <v:stroke joinstyle="miter"/>
              <w10:wrap type="none"/>
              <w10:anchorlock/>
            </v:line>
          </w:pict>
        </mc:Fallback>
      </mc:AlternateContent>
    </w:r>
  </w:p>
  <w:p w14:paraId="64618561" w14:textId="77777777" w:rsidR="00E56267" w:rsidRDefault="00E56267" w:rsidP="00A47009">
    <w:pPr>
      <w:pStyle w:val="Sidfot"/>
    </w:pPr>
  </w:p>
  <w:p w14:paraId="0C46D93F" w14:textId="77777777" w:rsidR="00E56267" w:rsidRDefault="00E56267" w:rsidP="00A47009">
    <w:pPr>
      <w:pStyle w:val="Sidfot"/>
    </w:pPr>
  </w:p>
  <w:p w14:paraId="1508F4CB" w14:textId="77777777" w:rsidR="00E56267" w:rsidRDefault="00E56267" w:rsidP="00A47009">
    <w:pPr>
      <w:pStyle w:val="Sidfot"/>
    </w:pPr>
  </w:p>
  <w:p w14:paraId="13A3DE59" w14:textId="77777777" w:rsidR="00E56267" w:rsidRDefault="00E56267" w:rsidP="00A47009">
    <w:pPr>
      <w:pStyle w:val="Sidfot"/>
    </w:pPr>
  </w:p>
  <w:p w14:paraId="1095C491" w14:textId="77777777" w:rsidR="00E56267" w:rsidRDefault="00E56267" w:rsidP="00A470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04C4" w14:textId="77777777" w:rsidR="00E65F6A" w:rsidRDefault="00E65F6A">
      <w:pPr>
        <w:spacing w:after="0" w:line="240" w:lineRule="auto"/>
      </w:pPr>
      <w:r>
        <w:separator/>
      </w:r>
    </w:p>
  </w:footnote>
  <w:footnote w:type="continuationSeparator" w:id="0">
    <w:p w14:paraId="6FE5856E" w14:textId="77777777" w:rsidR="00E65F6A" w:rsidRDefault="00E6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E2ED" w14:textId="77777777" w:rsidR="00A47009" w:rsidRPr="005224F7" w:rsidRDefault="00E65F6A" w:rsidP="00A47009">
    <w:pPr>
      <w:pStyle w:val="Sidfot"/>
    </w:pPr>
    <w:r>
      <w:tab/>
      <w:t xml:space="preserve">Dnr </w:t>
    </w:r>
    <w:bookmarkStart w:id="8" w:name="topLevelIdentifier_Repeat1"/>
    <w:r>
      <w:t>94894</w:t>
    </w:r>
    <w:bookmarkEnd w:id="8"/>
    <w:r>
      <w:tab/>
    </w:r>
    <w:sdt>
      <w:sdtPr>
        <w:id w:val="-1910755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224F7">
          <w:rPr>
            <w:rStyle w:val="Sidnummer"/>
            <w:color w:val="333333"/>
            <w:sz w:val="14"/>
            <w:szCs w:val="14"/>
          </w:rPr>
          <w:fldChar w:fldCharType="begin"/>
        </w:r>
        <w:r w:rsidRPr="005224F7">
          <w:rPr>
            <w:rStyle w:val="Sidnummer"/>
            <w:color w:val="333333"/>
            <w:sz w:val="14"/>
            <w:szCs w:val="14"/>
          </w:rPr>
          <w:instrText xml:space="preserve"> PAGE </w:instrText>
        </w:r>
        <w:r w:rsidRPr="005224F7">
          <w:rPr>
            <w:rStyle w:val="Sidnummer"/>
            <w:color w:val="333333"/>
            <w:sz w:val="14"/>
            <w:szCs w:val="14"/>
          </w:rPr>
          <w:fldChar w:fldCharType="separate"/>
        </w:r>
        <w:r>
          <w:rPr>
            <w:rStyle w:val="Sidnummer"/>
            <w:color w:val="333333"/>
            <w:sz w:val="14"/>
            <w:szCs w:val="14"/>
          </w:rPr>
          <w:t>2</w:t>
        </w:r>
        <w:r w:rsidRPr="005224F7">
          <w:rPr>
            <w:rStyle w:val="Sidnummer"/>
            <w:color w:val="333333"/>
            <w:sz w:val="14"/>
            <w:szCs w:val="14"/>
          </w:rPr>
          <w:fldChar w:fldCharType="end"/>
        </w:r>
        <w:r w:rsidRPr="005224F7">
          <w:rPr>
            <w:rStyle w:val="Sidnummer"/>
            <w:color w:val="333333"/>
            <w:sz w:val="14"/>
            <w:szCs w:val="14"/>
          </w:rPr>
          <w:t>/</w:t>
        </w:r>
        <w:r w:rsidRPr="005224F7">
          <w:rPr>
            <w:rStyle w:val="Sidnummer"/>
            <w:color w:val="333333"/>
            <w:sz w:val="14"/>
            <w:szCs w:val="14"/>
          </w:rPr>
          <w:fldChar w:fldCharType="begin"/>
        </w:r>
        <w:r w:rsidRPr="005224F7">
          <w:rPr>
            <w:rStyle w:val="Sidnummer"/>
            <w:color w:val="333333"/>
            <w:sz w:val="14"/>
            <w:szCs w:val="14"/>
          </w:rPr>
          <w:instrText xml:space="preserve"> NUMPAGES </w:instrText>
        </w:r>
        <w:r w:rsidRPr="005224F7">
          <w:rPr>
            <w:rStyle w:val="Sidnummer"/>
            <w:color w:val="333333"/>
            <w:sz w:val="14"/>
            <w:szCs w:val="14"/>
          </w:rPr>
          <w:fldChar w:fldCharType="separate"/>
        </w:r>
        <w:r>
          <w:rPr>
            <w:rStyle w:val="Sidnummer"/>
            <w:color w:val="333333"/>
            <w:sz w:val="14"/>
            <w:szCs w:val="14"/>
          </w:rPr>
          <w:t>2</w:t>
        </w:r>
        <w:r w:rsidRPr="005224F7">
          <w:rPr>
            <w:rStyle w:val="Sidnummer"/>
            <w:color w:val="333333"/>
            <w:sz w:val="14"/>
            <w:szCs w:val="14"/>
          </w:rPr>
          <w:fldChar w:fldCharType="end"/>
        </w:r>
      </w:sdtContent>
    </w:sdt>
  </w:p>
  <w:p w14:paraId="47554FA0" w14:textId="77777777" w:rsidR="00A47009" w:rsidRDefault="00A47009" w:rsidP="00AB35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2D1E" w14:textId="77777777" w:rsidR="00E56267" w:rsidRDefault="00E56267">
    <w:pPr>
      <w:pStyle w:val="Sidhuvud"/>
    </w:pPr>
  </w:p>
  <w:p w14:paraId="79C7A286" w14:textId="77777777" w:rsidR="00E56267" w:rsidRDefault="00E56267">
    <w:pPr>
      <w:pStyle w:val="Sidhuvud"/>
    </w:pPr>
  </w:p>
  <w:p w14:paraId="7AB2EB95" w14:textId="77777777" w:rsidR="00E56267" w:rsidRDefault="00E56267">
    <w:pPr>
      <w:pStyle w:val="Sidhuvud"/>
    </w:pPr>
  </w:p>
  <w:p w14:paraId="3D04AB8A" w14:textId="77777777" w:rsidR="00E56267" w:rsidRDefault="00E56267">
    <w:pPr>
      <w:pStyle w:val="Sidhuvud"/>
    </w:pPr>
  </w:p>
  <w:p w14:paraId="7735A313" w14:textId="77777777" w:rsidR="00E56267" w:rsidRDefault="00E56267">
    <w:pPr>
      <w:pStyle w:val="Sidhuvud"/>
    </w:pPr>
  </w:p>
  <w:p w14:paraId="5FBDF6DA" w14:textId="77777777" w:rsidR="00E56267" w:rsidRDefault="00E56267">
    <w:pPr>
      <w:pStyle w:val="Sidhuvud"/>
    </w:pPr>
  </w:p>
  <w:p w14:paraId="15B3F937" w14:textId="77777777" w:rsidR="00E56267" w:rsidRDefault="00E56267">
    <w:pPr>
      <w:pStyle w:val="Sidhuvud"/>
    </w:pPr>
  </w:p>
  <w:p w14:paraId="346C7BA9" w14:textId="77777777" w:rsidR="00E56267" w:rsidRDefault="00E56267">
    <w:pPr>
      <w:pStyle w:val="Sidhuvud"/>
    </w:pPr>
  </w:p>
  <w:p w14:paraId="40D0E394" w14:textId="77777777" w:rsidR="00E56267" w:rsidRDefault="00E56267">
    <w:pPr>
      <w:pStyle w:val="Sidhuvud"/>
    </w:pPr>
  </w:p>
  <w:p w14:paraId="28B76ECC" w14:textId="77777777" w:rsidR="00E56267" w:rsidRDefault="00E56267">
    <w:pPr>
      <w:pStyle w:val="Sidhuvud"/>
    </w:pPr>
  </w:p>
  <w:p w14:paraId="20224D45" w14:textId="77777777" w:rsidR="00E56267" w:rsidRDefault="00E5626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166E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4A2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CAC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0CBEC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101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28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8CB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1497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E48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34E13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C34AB"/>
    <w:multiLevelType w:val="hybridMultilevel"/>
    <w:tmpl w:val="6D0830B8"/>
    <w:lvl w:ilvl="0" w:tplc="C13005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EEC29E" w:tentative="1">
      <w:start w:val="1"/>
      <w:numFmt w:val="lowerLetter"/>
      <w:lvlText w:val="%2."/>
      <w:lvlJc w:val="left"/>
      <w:pPr>
        <w:ind w:left="1440" w:hanging="360"/>
      </w:pPr>
    </w:lvl>
    <w:lvl w:ilvl="2" w:tplc="DF00B7DE" w:tentative="1">
      <w:start w:val="1"/>
      <w:numFmt w:val="lowerRoman"/>
      <w:lvlText w:val="%3."/>
      <w:lvlJc w:val="right"/>
      <w:pPr>
        <w:ind w:left="2160" w:hanging="180"/>
      </w:pPr>
    </w:lvl>
    <w:lvl w:ilvl="3" w:tplc="622212A0" w:tentative="1">
      <w:start w:val="1"/>
      <w:numFmt w:val="decimal"/>
      <w:lvlText w:val="%4."/>
      <w:lvlJc w:val="left"/>
      <w:pPr>
        <w:ind w:left="2880" w:hanging="360"/>
      </w:pPr>
    </w:lvl>
    <w:lvl w:ilvl="4" w:tplc="DB4C7AE2" w:tentative="1">
      <w:start w:val="1"/>
      <w:numFmt w:val="lowerLetter"/>
      <w:lvlText w:val="%5."/>
      <w:lvlJc w:val="left"/>
      <w:pPr>
        <w:ind w:left="3600" w:hanging="360"/>
      </w:pPr>
    </w:lvl>
    <w:lvl w:ilvl="5" w:tplc="A96AC708" w:tentative="1">
      <w:start w:val="1"/>
      <w:numFmt w:val="lowerRoman"/>
      <w:lvlText w:val="%6."/>
      <w:lvlJc w:val="right"/>
      <w:pPr>
        <w:ind w:left="4320" w:hanging="180"/>
      </w:pPr>
    </w:lvl>
    <w:lvl w:ilvl="6" w:tplc="11DEB8D0" w:tentative="1">
      <w:start w:val="1"/>
      <w:numFmt w:val="decimal"/>
      <w:lvlText w:val="%7."/>
      <w:lvlJc w:val="left"/>
      <w:pPr>
        <w:ind w:left="5040" w:hanging="360"/>
      </w:pPr>
    </w:lvl>
    <w:lvl w:ilvl="7" w:tplc="7C80B672" w:tentative="1">
      <w:start w:val="1"/>
      <w:numFmt w:val="lowerLetter"/>
      <w:lvlText w:val="%8."/>
      <w:lvlJc w:val="left"/>
      <w:pPr>
        <w:ind w:left="5760" w:hanging="360"/>
      </w:pPr>
    </w:lvl>
    <w:lvl w:ilvl="8" w:tplc="E8385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671A3"/>
    <w:multiLevelType w:val="hybridMultilevel"/>
    <w:tmpl w:val="99805CCC"/>
    <w:lvl w:ilvl="0" w:tplc="F2CAE350">
      <w:start w:val="1"/>
      <w:numFmt w:val="decimal"/>
      <w:lvlText w:val="%1)"/>
      <w:lvlJc w:val="left"/>
      <w:pPr>
        <w:ind w:left="720" w:hanging="360"/>
      </w:pPr>
    </w:lvl>
    <w:lvl w:ilvl="1" w:tplc="0C5A4096" w:tentative="1">
      <w:start w:val="1"/>
      <w:numFmt w:val="lowerLetter"/>
      <w:lvlText w:val="%2."/>
      <w:lvlJc w:val="left"/>
      <w:pPr>
        <w:ind w:left="1440" w:hanging="360"/>
      </w:pPr>
    </w:lvl>
    <w:lvl w:ilvl="2" w:tplc="4B6CBB76" w:tentative="1">
      <w:start w:val="1"/>
      <w:numFmt w:val="lowerRoman"/>
      <w:lvlText w:val="%3."/>
      <w:lvlJc w:val="right"/>
      <w:pPr>
        <w:ind w:left="2160" w:hanging="180"/>
      </w:pPr>
    </w:lvl>
    <w:lvl w:ilvl="3" w:tplc="110A0C62" w:tentative="1">
      <w:start w:val="1"/>
      <w:numFmt w:val="decimal"/>
      <w:lvlText w:val="%4."/>
      <w:lvlJc w:val="left"/>
      <w:pPr>
        <w:ind w:left="2880" w:hanging="360"/>
      </w:pPr>
    </w:lvl>
    <w:lvl w:ilvl="4" w:tplc="63E23662" w:tentative="1">
      <w:start w:val="1"/>
      <w:numFmt w:val="lowerLetter"/>
      <w:lvlText w:val="%5."/>
      <w:lvlJc w:val="left"/>
      <w:pPr>
        <w:ind w:left="3600" w:hanging="360"/>
      </w:pPr>
    </w:lvl>
    <w:lvl w:ilvl="5" w:tplc="D340C0DA" w:tentative="1">
      <w:start w:val="1"/>
      <w:numFmt w:val="lowerRoman"/>
      <w:lvlText w:val="%6."/>
      <w:lvlJc w:val="right"/>
      <w:pPr>
        <w:ind w:left="4320" w:hanging="180"/>
      </w:pPr>
    </w:lvl>
    <w:lvl w:ilvl="6" w:tplc="FC04B1EC" w:tentative="1">
      <w:start w:val="1"/>
      <w:numFmt w:val="decimal"/>
      <w:lvlText w:val="%7."/>
      <w:lvlJc w:val="left"/>
      <w:pPr>
        <w:ind w:left="5040" w:hanging="360"/>
      </w:pPr>
    </w:lvl>
    <w:lvl w:ilvl="7" w:tplc="56C4397C" w:tentative="1">
      <w:start w:val="1"/>
      <w:numFmt w:val="lowerLetter"/>
      <w:lvlText w:val="%8."/>
      <w:lvlJc w:val="left"/>
      <w:pPr>
        <w:ind w:left="5760" w:hanging="360"/>
      </w:pPr>
    </w:lvl>
    <w:lvl w:ilvl="8" w:tplc="D9820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7287F"/>
    <w:multiLevelType w:val="hybridMultilevel"/>
    <w:tmpl w:val="9BE88ABC"/>
    <w:lvl w:ilvl="0" w:tplc="9D80A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DE14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68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044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6C1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8E8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0D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AA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CB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59AC"/>
    <w:multiLevelType w:val="hybridMultilevel"/>
    <w:tmpl w:val="E2A42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50072"/>
    <w:multiLevelType w:val="hybridMultilevel"/>
    <w:tmpl w:val="7E702DD8"/>
    <w:lvl w:ilvl="0" w:tplc="A2C256D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BA827B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968CC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CE2E7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514A0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79427F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BB54FA02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CB6C72B0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5F4A19DE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428F2D65"/>
    <w:multiLevelType w:val="hybridMultilevel"/>
    <w:tmpl w:val="8960932E"/>
    <w:lvl w:ilvl="0" w:tplc="CB562DB6">
      <w:start w:val="1"/>
      <w:numFmt w:val="decimal"/>
      <w:lvlText w:val="%1."/>
      <w:lvlJc w:val="left"/>
      <w:pPr>
        <w:ind w:left="720" w:hanging="360"/>
      </w:pPr>
    </w:lvl>
    <w:lvl w:ilvl="1" w:tplc="2048C492" w:tentative="1">
      <w:start w:val="1"/>
      <w:numFmt w:val="lowerLetter"/>
      <w:lvlText w:val="%2."/>
      <w:lvlJc w:val="left"/>
      <w:pPr>
        <w:ind w:left="1440" w:hanging="360"/>
      </w:pPr>
    </w:lvl>
    <w:lvl w:ilvl="2" w:tplc="C2A61684" w:tentative="1">
      <w:start w:val="1"/>
      <w:numFmt w:val="lowerRoman"/>
      <w:lvlText w:val="%3."/>
      <w:lvlJc w:val="right"/>
      <w:pPr>
        <w:ind w:left="2160" w:hanging="180"/>
      </w:pPr>
    </w:lvl>
    <w:lvl w:ilvl="3" w:tplc="42AE7074" w:tentative="1">
      <w:start w:val="1"/>
      <w:numFmt w:val="decimal"/>
      <w:lvlText w:val="%4."/>
      <w:lvlJc w:val="left"/>
      <w:pPr>
        <w:ind w:left="2880" w:hanging="360"/>
      </w:pPr>
    </w:lvl>
    <w:lvl w:ilvl="4" w:tplc="A63024AA" w:tentative="1">
      <w:start w:val="1"/>
      <w:numFmt w:val="lowerLetter"/>
      <w:lvlText w:val="%5."/>
      <w:lvlJc w:val="left"/>
      <w:pPr>
        <w:ind w:left="3600" w:hanging="360"/>
      </w:pPr>
    </w:lvl>
    <w:lvl w:ilvl="5" w:tplc="E21AC564" w:tentative="1">
      <w:start w:val="1"/>
      <w:numFmt w:val="lowerRoman"/>
      <w:lvlText w:val="%6."/>
      <w:lvlJc w:val="right"/>
      <w:pPr>
        <w:ind w:left="4320" w:hanging="180"/>
      </w:pPr>
    </w:lvl>
    <w:lvl w:ilvl="6" w:tplc="1D802BD4" w:tentative="1">
      <w:start w:val="1"/>
      <w:numFmt w:val="decimal"/>
      <w:lvlText w:val="%7."/>
      <w:lvlJc w:val="left"/>
      <w:pPr>
        <w:ind w:left="5040" w:hanging="360"/>
      </w:pPr>
    </w:lvl>
    <w:lvl w:ilvl="7" w:tplc="E3FCF8B0" w:tentative="1">
      <w:start w:val="1"/>
      <w:numFmt w:val="lowerLetter"/>
      <w:lvlText w:val="%8."/>
      <w:lvlJc w:val="left"/>
      <w:pPr>
        <w:ind w:left="5760" w:hanging="360"/>
      </w:pPr>
    </w:lvl>
    <w:lvl w:ilvl="8" w:tplc="3594E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B5AEF"/>
    <w:multiLevelType w:val="hybridMultilevel"/>
    <w:tmpl w:val="7D8240DE"/>
    <w:lvl w:ilvl="0" w:tplc="BB789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49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28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AE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A4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097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C22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88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94C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139ED"/>
    <w:multiLevelType w:val="hybridMultilevel"/>
    <w:tmpl w:val="1700BC46"/>
    <w:lvl w:ilvl="0" w:tplc="07E88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A276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21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EB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0C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7CB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3E1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20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03B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8A337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CBA5B3C"/>
    <w:multiLevelType w:val="hybridMultilevel"/>
    <w:tmpl w:val="5F62B5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33375">
    <w:abstractNumId w:val="8"/>
  </w:num>
  <w:num w:numId="2" w16cid:durableId="758335590">
    <w:abstractNumId w:val="3"/>
  </w:num>
  <w:num w:numId="3" w16cid:durableId="38014961">
    <w:abstractNumId w:val="2"/>
  </w:num>
  <w:num w:numId="4" w16cid:durableId="1660966046">
    <w:abstractNumId w:val="1"/>
  </w:num>
  <w:num w:numId="5" w16cid:durableId="1744064729">
    <w:abstractNumId w:val="0"/>
  </w:num>
  <w:num w:numId="6" w16cid:durableId="266501015">
    <w:abstractNumId w:val="9"/>
  </w:num>
  <w:num w:numId="7" w16cid:durableId="1722947661">
    <w:abstractNumId w:val="7"/>
  </w:num>
  <w:num w:numId="8" w16cid:durableId="326061574">
    <w:abstractNumId w:val="6"/>
  </w:num>
  <w:num w:numId="9" w16cid:durableId="989409473">
    <w:abstractNumId w:val="5"/>
  </w:num>
  <w:num w:numId="10" w16cid:durableId="1805195150">
    <w:abstractNumId w:val="4"/>
  </w:num>
  <w:num w:numId="11" w16cid:durableId="1593902422">
    <w:abstractNumId w:val="14"/>
  </w:num>
  <w:num w:numId="12" w16cid:durableId="640842475">
    <w:abstractNumId w:val="16"/>
  </w:num>
  <w:num w:numId="13" w16cid:durableId="289869329">
    <w:abstractNumId w:val="15"/>
  </w:num>
  <w:num w:numId="14" w16cid:durableId="1950890611">
    <w:abstractNumId w:val="18"/>
  </w:num>
  <w:num w:numId="15" w16cid:durableId="419178738">
    <w:abstractNumId w:val="17"/>
  </w:num>
  <w:num w:numId="16" w16cid:durableId="138622250">
    <w:abstractNumId w:val="12"/>
  </w:num>
  <w:num w:numId="17" w16cid:durableId="242684630">
    <w:abstractNumId w:val="11"/>
  </w:num>
  <w:num w:numId="18" w16cid:durableId="1044792541">
    <w:abstractNumId w:val="10"/>
  </w:num>
  <w:num w:numId="19" w16cid:durableId="841629614">
    <w:abstractNumId w:val="13"/>
  </w:num>
  <w:num w:numId="20" w16cid:durableId="1068548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9C"/>
    <w:rsid w:val="00003419"/>
    <w:rsid w:val="00007514"/>
    <w:rsid w:val="00021083"/>
    <w:rsid w:val="00030833"/>
    <w:rsid w:val="00045047"/>
    <w:rsid w:val="000613F3"/>
    <w:rsid w:val="00083487"/>
    <w:rsid w:val="00094264"/>
    <w:rsid w:val="000B1645"/>
    <w:rsid w:val="000E01F5"/>
    <w:rsid w:val="000E78AD"/>
    <w:rsid w:val="00105F62"/>
    <w:rsid w:val="00143B2D"/>
    <w:rsid w:val="001459BE"/>
    <w:rsid w:val="001668DF"/>
    <w:rsid w:val="001826C1"/>
    <w:rsid w:val="001B6A27"/>
    <w:rsid w:val="001D1165"/>
    <w:rsid w:val="001F19BF"/>
    <w:rsid w:val="00203033"/>
    <w:rsid w:val="00212AC9"/>
    <w:rsid w:val="00217E87"/>
    <w:rsid w:val="002245C5"/>
    <w:rsid w:val="00244E39"/>
    <w:rsid w:val="0024633A"/>
    <w:rsid w:val="0025467B"/>
    <w:rsid w:val="002651D4"/>
    <w:rsid w:val="002A5041"/>
    <w:rsid w:val="002B66BC"/>
    <w:rsid w:val="002E2C16"/>
    <w:rsid w:val="0030368C"/>
    <w:rsid w:val="00326A53"/>
    <w:rsid w:val="00327EF0"/>
    <w:rsid w:val="00356F9E"/>
    <w:rsid w:val="00366987"/>
    <w:rsid w:val="0038330C"/>
    <w:rsid w:val="003A029A"/>
    <w:rsid w:val="003F2523"/>
    <w:rsid w:val="0043017B"/>
    <w:rsid w:val="00434C57"/>
    <w:rsid w:val="0047502D"/>
    <w:rsid w:val="00486CDE"/>
    <w:rsid w:val="004916DB"/>
    <w:rsid w:val="004F329C"/>
    <w:rsid w:val="00510170"/>
    <w:rsid w:val="00511137"/>
    <w:rsid w:val="0052072F"/>
    <w:rsid w:val="005224F7"/>
    <w:rsid w:val="00527B78"/>
    <w:rsid w:val="005A5ACB"/>
    <w:rsid w:val="005E760D"/>
    <w:rsid w:val="006130EA"/>
    <w:rsid w:val="00630075"/>
    <w:rsid w:val="00664F6A"/>
    <w:rsid w:val="00672D85"/>
    <w:rsid w:val="00687B54"/>
    <w:rsid w:val="006B2D72"/>
    <w:rsid w:val="006E1DCC"/>
    <w:rsid w:val="0071301F"/>
    <w:rsid w:val="007471C2"/>
    <w:rsid w:val="00775C81"/>
    <w:rsid w:val="007765C7"/>
    <w:rsid w:val="007A5EE0"/>
    <w:rsid w:val="007C1A8C"/>
    <w:rsid w:val="007D1972"/>
    <w:rsid w:val="007D39C4"/>
    <w:rsid w:val="007D58B4"/>
    <w:rsid w:val="007D7AF9"/>
    <w:rsid w:val="007E0404"/>
    <w:rsid w:val="00831EDE"/>
    <w:rsid w:val="008672A1"/>
    <w:rsid w:val="008C5E5F"/>
    <w:rsid w:val="00907EA7"/>
    <w:rsid w:val="00925CC3"/>
    <w:rsid w:val="00940391"/>
    <w:rsid w:val="00947087"/>
    <w:rsid w:val="00972B0E"/>
    <w:rsid w:val="00973C87"/>
    <w:rsid w:val="009766AD"/>
    <w:rsid w:val="009A278D"/>
    <w:rsid w:val="009A4E5F"/>
    <w:rsid w:val="00A11FF4"/>
    <w:rsid w:val="00A40100"/>
    <w:rsid w:val="00A47009"/>
    <w:rsid w:val="00A57BA1"/>
    <w:rsid w:val="00A62E0A"/>
    <w:rsid w:val="00A631BC"/>
    <w:rsid w:val="00A64392"/>
    <w:rsid w:val="00AA446E"/>
    <w:rsid w:val="00AB1021"/>
    <w:rsid w:val="00AB357B"/>
    <w:rsid w:val="00AE0C95"/>
    <w:rsid w:val="00AF73BE"/>
    <w:rsid w:val="00B01FC6"/>
    <w:rsid w:val="00B16F08"/>
    <w:rsid w:val="00B41CDC"/>
    <w:rsid w:val="00B44395"/>
    <w:rsid w:val="00B63685"/>
    <w:rsid w:val="00B84073"/>
    <w:rsid w:val="00B84781"/>
    <w:rsid w:val="00B92C6E"/>
    <w:rsid w:val="00BA6399"/>
    <w:rsid w:val="00BA68F4"/>
    <w:rsid w:val="00BD2B18"/>
    <w:rsid w:val="00BD57F0"/>
    <w:rsid w:val="00BF0602"/>
    <w:rsid w:val="00C0158E"/>
    <w:rsid w:val="00C438C1"/>
    <w:rsid w:val="00C54C17"/>
    <w:rsid w:val="00C602DB"/>
    <w:rsid w:val="00C9150A"/>
    <w:rsid w:val="00CB2F65"/>
    <w:rsid w:val="00CD309F"/>
    <w:rsid w:val="00CE6857"/>
    <w:rsid w:val="00D45E63"/>
    <w:rsid w:val="00D576F5"/>
    <w:rsid w:val="00D610C3"/>
    <w:rsid w:val="00D87F59"/>
    <w:rsid w:val="00D9250B"/>
    <w:rsid w:val="00D96EA0"/>
    <w:rsid w:val="00DC5A3C"/>
    <w:rsid w:val="00DD7DBA"/>
    <w:rsid w:val="00DF1CB6"/>
    <w:rsid w:val="00DF24B6"/>
    <w:rsid w:val="00E155D3"/>
    <w:rsid w:val="00E209F9"/>
    <w:rsid w:val="00E56267"/>
    <w:rsid w:val="00E65F6A"/>
    <w:rsid w:val="00EA7730"/>
    <w:rsid w:val="00F007AB"/>
    <w:rsid w:val="00F10A08"/>
    <w:rsid w:val="00F13917"/>
    <w:rsid w:val="00F27F5A"/>
    <w:rsid w:val="00F4679D"/>
    <w:rsid w:val="00F73F63"/>
    <w:rsid w:val="00FA5F3E"/>
    <w:rsid w:val="00F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A6EF"/>
  <w15:chartTrackingRefBased/>
  <w15:docId w15:val="{CAD9C004-DA90-461C-8A76-1E968EE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Next LT Pro" w:eastAsiaTheme="minorHAnsi" w:hAnsi="Avenir Next LT Pro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16F08"/>
    <w:pPr>
      <w:spacing w:line="276" w:lineRule="auto"/>
    </w:pPr>
    <w:rPr>
      <w:rFonts w:cs="Cordia New (CS-brödtext)"/>
      <w:color w:val="000000" w:themeColor="text1"/>
      <w:szCs w:val="24"/>
      <w:lang w:eastAsia="ja-JP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16F08"/>
    <w:pPr>
      <w:keepNext/>
      <w:keepLines/>
      <w:spacing w:before="720" w:after="0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B16F08"/>
    <w:pPr>
      <w:keepNext/>
      <w:keepLines/>
      <w:spacing w:before="200" w:after="0"/>
      <w:outlineLvl w:val="1"/>
    </w:pPr>
    <w:rPr>
      <w:rFonts w:eastAsiaTheme="majorEastAsia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A029A"/>
    <w:pPr>
      <w:keepNext/>
      <w:keepLines/>
      <w:spacing w:before="200" w:after="0"/>
      <w:outlineLvl w:val="2"/>
    </w:pPr>
    <w:rPr>
      <w:rFonts w:eastAsiaTheme="majorEastAsia" w:cstheme="majorBidi"/>
      <w:b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6A27"/>
    <w:pPr>
      <w:keepNext/>
      <w:keepLines/>
      <w:spacing w:before="40" w:after="0"/>
      <w:outlineLvl w:val="3"/>
    </w:pPr>
    <w:rPr>
      <w:rFonts w:eastAsiaTheme="majorEastAsia" w:cstheme="majorBidi"/>
      <w:iCs/>
      <w:u w:val="singl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6A27"/>
    <w:pPr>
      <w:keepNext/>
      <w:keepLines/>
      <w:spacing w:before="40" w:after="0"/>
      <w:outlineLvl w:val="4"/>
    </w:pPr>
    <w:rPr>
      <w:rFonts w:eastAsiaTheme="majorEastAsia" w:cstheme="majorBidi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6A27"/>
    <w:pPr>
      <w:keepNext/>
      <w:keepLines/>
      <w:spacing w:before="40" w:after="0"/>
      <w:outlineLvl w:val="5"/>
    </w:pPr>
    <w:rPr>
      <w:rFonts w:eastAsiaTheme="majorEastAsia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6A27"/>
    <w:pPr>
      <w:keepNext/>
      <w:keepLines/>
      <w:spacing w:before="40" w:after="0"/>
      <w:outlineLvl w:val="6"/>
    </w:pPr>
    <w:rPr>
      <w:rFonts w:eastAsiaTheme="majorEastAsia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6A27"/>
    <w:pPr>
      <w:keepNext/>
      <w:keepLines/>
      <w:spacing w:before="40" w:after="0"/>
      <w:outlineLvl w:val="7"/>
    </w:pPr>
    <w:rPr>
      <w:rFonts w:eastAsiaTheme="majorEastAsia" w:cstheme="majorBidi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6A27"/>
    <w:pPr>
      <w:keepNext/>
      <w:keepLines/>
      <w:spacing w:before="40" w:after="0"/>
      <w:outlineLvl w:val="8"/>
    </w:pPr>
    <w:rPr>
      <w:rFonts w:eastAsiaTheme="majorEastAsia" w:cstheme="majorBidi"/>
      <w:i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Förstasiderubrik"/>
    <w:basedOn w:val="Normal"/>
    <w:next w:val="Normal"/>
    <w:link w:val="RubrikChar"/>
    <w:uiPriority w:val="10"/>
    <w:qFormat/>
    <w:rsid w:val="0025467B"/>
    <w:pPr>
      <w:spacing w:after="0" w:line="240" w:lineRule="auto"/>
      <w:contextualSpacing/>
    </w:pPr>
    <w:rPr>
      <w:rFonts w:eastAsiaTheme="majorEastAsia" w:cstheme="majorBidi"/>
      <w:b/>
      <w:color w:val="003A9E"/>
      <w:spacing w:val="-10"/>
      <w:kern w:val="28"/>
      <w:sz w:val="72"/>
      <w:szCs w:val="56"/>
    </w:rPr>
  </w:style>
  <w:style w:type="character" w:customStyle="1" w:styleId="RubrikChar">
    <w:name w:val="Rubrik Char"/>
    <w:aliases w:val="Förstasiderubrik Char"/>
    <w:basedOn w:val="Standardstycketeckensnitt"/>
    <w:link w:val="Rubrik"/>
    <w:uiPriority w:val="10"/>
    <w:rsid w:val="0025467B"/>
    <w:rPr>
      <w:rFonts w:eastAsiaTheme="majorEastAsia" w:cstheme="majorBidi"/>
      <w:b/>
      <w:color w:val="003A9E"/>
      <w:spacing w:val="-10"/>
      <w:kern w:val="28"/>
      <w:sz w:val="72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B16F08"/>
    <w:rPr>
      <w:rFonts w:eastAsiaTheme="majorEastAsia" w:cstheme="majorBidi"/>
      <w:b/>
      <w:color w:val="000000" w:themeColor="text1"/>
      <w:sz w:val="32"/>
      <w:szCs w:val="32"/>
      <w:lang w:eastAsia="ja-JP"/>
    </w:rPr>
  </w:style>
  <w:style w:type="character" w:customStyle="1" w:styleId="Rubrik2Char">
    <w:name w:val="Rubrik 2 Char"/>
    <w:basedOn w:val="Standardstycketeckensnitt"/>
    <w:link w:val="Rubrik2"/>
    <w:uiPriority w:val="9"/>
    <w:rsid w:val="00B16F08"/>
    <w:rPr>
      <w:rFonts w:eastAsiaTheme="majorEastAsia" w:cstheme="majorBidi"/>
      <w:b/>
      <w:color w:val="000000" w:themeColor="text1"/>
      <w:sz w:val="26"/>
      <w:szCs w:val="26"/>
      <w:lang w:eastAsia="ja-JP"/>
    </w:rPr>
  </w:style>
  <w:style w:type="character" w:customStyle="1" w:styleId="Rubrik3Char">
    <w:name w:val="Rubrik 3 Char"/>
    <w:basedOn w:val="Standardstycketeckensnitt"/>
    <w:link w:val="Rubrik3"/>
    <w:uiPriority w:val="9"/>
    <w:rsid w:val="003A029A"/>
    <w:rPr>
      <w:rFonts w:eastAsiaTheme="majorEastAsia" w:cstheme="majorBidi"/>
      <w:b/>
      <w:color w:val="000000" w:themeColor="text1"/>
      <w:sz w:val="26"/>
      <w:szCs w:val="26"/>
      <w:lang w:eastAsia="ja-JP"/>
    </w:rPr>
  </w:style>
  <w:style w:type="paragraph" w:styleId="Brdtext">
    <w:name w:val="Body Text"/>
    <w:basedOn w:val="Normal"/>
    <w:link w:val="BrdtextChar"/>
    <w:autoRedefine/>
    <w:uiPriority w:val="99"/>
    <w:unhideWhenUsed/>
    <w:qFormat/>
    <w:rsid w:val="00B16F08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B16F08"/>
    <w:rPr>
      <w:rFonts w:cs="Cordia New (CS-brödtext)"/>
      <w:color w:val="000000" w:themeColor="text1"/>
      <w:szCs w:val="24"/>
      <w:lang w:eastAsia="ja-JP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6A27"/>
    <w:rPr>
      <w:rFonts w:eastAsiaTheme="majorEastAsia" w:cstheme="majorBidi"/>
      <w:iCs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6A27"/>
    <w:rPr>
      <w:rFonts w:eastAsiaTheme="majorEastAsia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6A27"/>
    <w:rPr>
      <w:rFonts w:eastAsiaTheme="majorEastAsia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6A27"/>
    <w:rPr>
      <w:rFonts w:eastAsiaTheme="majorEastAsia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6A27"/>
    <w:rPr>
      <w:rFonts w:eastAsiaTheme="majorEastAsia" w:cstheme="majorBidi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6A27"/>
    <w:rPr>
      <w:rFonts w:eastAsiaTheme="majorEastAsia" w:cstheme="majorBidi"/>
      <w:i/>
      <w:iCs/>
      <w:szCs w:val="21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1B6A2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1B6A27"/>
    <w:pPr>
      <w:spacing w:after="100"/>
      <w:ind w:left="220"/>
    </w:pPr>
  </w:style>
  <w:style w:type="paragraph" w:styleId="Innehllsfrteckningsrubrik">
    <w:name w:val="TOC Heading"/>
    <w:basedOn w:val="Rubrik1"/>
    <w:next w:val="Normal"/>
    <w:uiPriority w:val="39"/>
    <w:unhideWhenUsed/>
    <w:rsid w:val="001B6A27"/>
    <w:pPr>
      <w:outlineLvl w:val="9"/>
    </w:pPr>
  </w:style>
  <w:style w:type="paragraph" w:styleId="Adress-brev">
    <w:name w:val="envelope address"/>
    <w:basedOn w:val="Normal"/>
    <w:autoRedefine/>
    <w:uiPriority w:val="99"/>
    <w:unhideWhenUsed/>
    <w:rsid w:val="001B6A2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paragraph" w:styleId="Citatfrteckning">
    <w:name w:val="table of authorities"/>
    <w:basedOn w:val="Normal"/>
    <w:next w:val="Normal"/>
    <w:uiPriority w:val="99"/>
    <w:unhideWhenUsed/>
    <w:rsid w:val="001B6A27"/>
    <w:pPr>
      <w:spacing w:after="0"/>
      <w:ind w:left="220" w:hanging="220"/>
    </w:pPr>
  </w:style>
  <w:style w:type="paragraph" w:styleId="Brdtext2">
    <w:name w:val="Body Text 2"/>
    <w:basedOn w:val="Normal"/>
    <w:link w:val="Brdtext2Char"/>
    <w:uiPriority w:val="99"/>
    <w:semiHidden/>
    <w:unhideWhenUsed/>
    <w:rsid w:val="001B6A2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1B6A27"/>
  </w:style>
  <w:style w:type="paragraph" w:styleId="Brdtext3">
    <w:name w:val="Body Text 3"/>
    <w:basedOn w:val="Normal"/>
    <w:link w:val="Brdtext3Char"/>
    <w:uiPriority w:val="99"/>
    <w:semiHidden/>
    <w:unhideWhenUsed/>
    <w:rsid w:val="001B6A2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1B6A27"/>
    <w:rPr>
      <w:sz w:val="16"/>
      <w:szCs w:val="16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1B6A27"/>
  </w:style>
  <w:style w:type="character" w:customStyle="1" w:styleId="DatumChar">
    <w:name w:val="Datum Char"/>
    <w:basedOn w:val="Standardstycketeckensnitt"/>
    <w:link w:val="Datum"/>
    <w:uiPriority w:val="99"/>
    <w:semiHidden/>
    <w:rsid w:val="001B6A27"/>
  </w:style>
  <w:style w:type="paragraph" w:styleId="Index1">
    <w:name w:val="index 1"/>
    <w:basedOn w:val="Normal"/>
    <w:next w:val="Normal"/>
    <w:autoRedefine/>
    <w:uiPriority w:val="99"/>
    <w:unhideWhenUsed/>
    <w:rsid w:val="001B6A27"/>
    <w:pPr>
      <w:spacing w:after="0" w:line="240" w:lineRule="auto"/>
      <w:ind w:left="220" w:hanging="220"/>
    </w:pPr>
  </w:style>
  <w:style w:type="paragraph" w:styleId="Lista">
    <w:name w:val="List"/>
    <w:basedOn w:val="Normal"/>
    <w:uiPriority w:val="99"/>
    <w:unhideWhenUsed/>
    <w:rsid w:val="001B6A27"/>
    <w:pPr>
      <w:ind w:left="283" w:hanging="283"/>
      <w:contextualSpacing/>
    </w:pPr>
  </w:style>
  <w:style w:type="paragraph" w:styleId="Normalwebb">
    <w:name w:val="Normal (Web)"/>
    <w:basedOn w:val="Normal"/>
    <w:autoRedefine/>
    <w:uiPriority w:val="99"/>
    <w:unhideWhenUsed/>
    <w:rsid w:val="001B6A27"/>
    <w:rPr>
      <w:rFonts w:cs="Times New Roman"/>
    </w:rPr>
  </w:style>
  <w:style w:type="paragraph" w:styleId="Numreradlista2">
    <w:name w:val="List Number 2"/>
    <w:basedOn w:val="Normal"/>
    <w:uiPriority w:val="99"/>
    <w:semiHidden/>
    <w:unhideWhenUsed/>
    <w:rsid w:val="001B6A27"/>
    <w:pPr>
      <w:numPr>
        <w:numId w:val="2"/>
      </w:numPr>
      <w:contextualSpacing/>
    </w:pPr>
  </w:style>
  <w:style w:type="paragraph" w:styleId="Punktlista">
    <w:name w:val="List Bullet"/>
    <w:basedOn w:val="Normal"/>
    <w:uiPriority w:val="99"/>
    <w:unhideWhenUsed/>
    <w:rsid w:val="001B6A27"/>
    <w:pPr>
      <w:numPr>
        <w:numId w:val="6"/>
      </w:numPr>
      <w:contextualSpacing/>
    </w:pPr>
  </w:style>
  <w:style w:type="paragraph" w:styleId="Sidfot">
    <w:name w:val="footer"/>
    <w:basedOn w:val="Normal"/>
    <w:link w:val="SidfotChar"/>
    <w:autoRedefine/>
    <w:uiPriority w:val="99"/>
    <w:unhideWhenUsed/>
    <w:rsid w:val="00A47009"/>
    <w:pPr>
      <w:tabs>
        <w:tab w:val="center" w:pos="3686"/>
        <w:tab w:val="right" w:pos="9072"/>
      </w:tabs>
      <w:spacing w:after="0" w:line="240" w:lineRule="auto"/>
      <w:jc w:val="righ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A47009"/>
    <w:rPr>
      <w:rFonts w:cs="Cordia New (CS-brödtext)"/>
      <w:color w:val="000000" w:themeColor="text1"/>
      <w:sz w:val="14"/>
      <w:szCs w:val="24"/>
      <w:lang w:eastAsia="ja-JP"/>
    </w:rPr>
  </w:style>
  <w:style w:type="paragraph" w:styleId="Signatur">
    <w:name w:val="Signature"/>
    <w:basedOn w:val="Normal"/>
    <w:link w:val="SignaturChar"/>
    <w:autoRedefine/>
    <w:uiPriority w:val="33"/>
    <w:unhideWhenUsed/>
    <w:qFormat/>
    <w:rsid w:val="004F329C"/>
    <w:pPr>
      <w:spacing w:before="1080" w:after="200" w:line="240" w:lineRule="auto"/>
      <w:contextualSpacing/>
    </w:pPr>
    <w:rPr>
      <w:rFonts w:eastAsiaTheme="minorEastAsia"/>
      <w:bCs/>
      <w:szCs w:val="18"/>
    </w:rPr>
  </w:style>
  <w:style w:type="character" w:customStyle="1" w:styleId="SignaturChar">
    <w:name w:val="Signatur Char"/>
    <w:basedOn w:val="Standardstycketeckensnitt"/>
    <w:link w:val="Signatur"/>
    <w:uiPriority w:val="33"/>
    <w:rsid w:val="004F329C"/>
    <w:rPr>
      <w:rFonts w:eastAsiaTheme="minorEastAsia" w:cs="Cordia New (CS-brödtext)"/>
      <w:bCs/>
      <w:color w:val="000000" w:themeColor="text1"/>
      <w:szCs w:val="18"/>
      <w:lang w:eastAsia="ja-JP"/>
    </w:rPr>
  </w:style>
  <w:style w:type="paragraph" w:styleId="Sidhuvud">
    <w:name w:val="header"/>
    <w:basedOn w:val="Normal"/>
    <w:link w:val="SidhuvudChar"/>
    <w:autoRedefine/>
    <w:uiPriority w:val="99"/>
    <w:unhideWhenUsed/>
    <w:rsid w:val="00AB357B"/>
    <w:pPr>
      <w:tabs>
        <w:tab w:val="center" w:pos="4536"/>
        <w:tab w:val="left" w:pos="6379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AB357B"/>
    <w:rPr>
      <w:rFonts w:cs="Cordia New (CS-brödtext)"/>
      <w:color w:val="000000" w:themeColor="text1"/>
      <w:sz w:val="18"/>
      <w:szCs w:val="24"/>
      <w:lang w:eastAsia="ja-JP"/>
    </w:rPr>
  </w:style>
  <w:style w:type="paragraph" w:styleId="Ingetavstnd">
    <w:name w:val="No Spacing"/>
    <w:uiPriority w:val="1"/>
    <w:qFormat/>
    <w:rsid w:val="0038330C"/>
    <w:pPr>
      <w:spacing w:after="0" w:line="240" w:lineRule="auto"/>
    </w:pPr>
  </w:style>
  <w:style w:type="paragraph" w:styleId="Liststycke">
    <w:name w:val="List Paragraph"/>
    <w:basedOn w:val="Normal"/>
    <w:uiPriority w:val="34"/>
    <w:rsid w:val="0038330C"/>
    <w:pPr>
      <w:ind w:left="720"/>
      <w:contextualSpacing/>
    </w:pPr>
  </w:style>
  <w:style w:type="character" w:styleId="Sidnummer">
    <w:name w:val="page number"/>
    <w:rsid w:val="004F329C"/>
    <w:rPr>
      <w:rFonts w:ascii="Arial" w:hAnsi="Arial"/>
      <w:sz w:val="20"/>
    </w:rPr>
  </w:style>
  <w:style w:type="table" w:styleId="Tabellrutnt">
    <w:name w:val="Table Grid"/>
    <w:basedOn w:val="Normaltabell"/>
    <w:uiPriority w:val="99"/>
    <w:rsid w:val="00A470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flt">
    <w:name w:val="Adressfält"/>
    <w:basedOn w:val="Normal"/>
    <w:uiPriority w:val="99"/>
    <w:rsid w:val="00A47009"/>
    <w:pPr>
      <w:spacing w:before="40" w:after="40"/>
    </w:pPr>
    <w:rPr>
      <w:rFonts w:ascii="Arial" w:eastAsia="Times New Roman" w:hAnsi="Arial" w:cs="Times New Roman"/>
      <w:color w:val="000000"/>
      <w:szCs w:val="22"/>
      <w:lang w:eastAsia="sv-SE"/>
    </w:rPr>
  </w:style>
  <w:style w:type="character" w:styleId="Hyperlnk">
    <w:name w:val="Hyperlink"/>
    <w:basedOn w:val="Standardstycketeckensnitt"/>
    <w:uiPriority w:val="99"/>
    <w:unhideWhenUsed/>
    <w:rsid w:val="00E56267"/>
    <w:rPr>
      <w:color w:val="0563C1" w:themeColor="hyperlink"/>
      <w:u w:val="single"/>
    </w:rPr>
  </w:style>
  <w:style w:type="table" w:styleId="Rutntstabell4dekorfrg3">
    <w:name w:val="Grid Table 4 Accent 3"/>
    <w:basedOn w:val="Normaltabell"/>
    <w:uiPriority w:val="49"/>
    <w:rsid w:val="00E562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E0C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E0C9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E0C95"/>
    <w:rPr>
      <w:rFonts w:cs="Cordia New (CS-brödtext)"/>
      <w:color w:val="000000" w:themeColor="text1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E0C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E0C95"/>
    <w:rPr>
      <w:rFonts w:cs="Cordia New (CS-brödtext)"/>
      <w:b/>
      <w:bCs/>
      <w:color w:val="000000" w:themeColor="text1"/>
      <w:sz w:val="20"/>
      <w:szCs w:val="20"/>
      <w:lang w:eastAsia="ja-JP"/>
    </w:rPr>
  </w:style>
  <w:style w:type="character" w:styleId="Olstomnmnande">
    <w:name w:val="Unresolved Mention"/>
    <w:basedOn w:val="Standardstycketeckensnitt"/>
    <w:uiPriority w:val="99"/>
    <w:rsid w:val="00BF0602"/>
    <w:rPr>
      <w:color w:val="605E5C"/>
      <w:shd w:val="clear" w:color="auto" w:fill="E1DFDD"/>
    </w:rPr>
  </w:style>
  <w:style w:type="character" w:customStyle="1" w:styleId="ui-provider">
    <w:name w:val="ui-provider"/>
    <w:basedOn w:val="Standardstycketeckensnitt"/>
    <w:rsid w:val="00E1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koping.se" TargetMode="External"/><Relationship Id="rId13" Type="http://schemas.openxmlformats.org/officeDocument/2006/relationships/hyperlink" Target="mailto:teknik@nykoping.s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mmun@nykoping.se" TargetMode="External"/><Relationship Id="rId12" Type="http://schemas.openxmlformats.org/officeDocument/2006/relationships/hyperlink" Target="mailto:teknik@nykoping.s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ykoping.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mmun@nykoping.se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.kempe\AppData\Roaming\Microsoft\Templates\Normal%20-%20kopia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- kopia</Template>
  <TotalTime>57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Tjänsteskrivelse för Nyköpings kommun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Tjänsteskrivelse för Nyköpings kommun</dc:title>
  <dc:creator>Nyköpings kommun</dc:creator>
  <cp:lastModifiedBy>Rubin Johan</cp:lastModifiedBy>
  <cp:revision>5</cp:revision>
  <cp:lastPrinted>2024-07-10T09:32:00Z</cp:lastPrinted>
  <dcterms:created xsi:type="dcterms:W3CDTF">2024-07-10T08:18:00Z</dcterms:created>
  <dcterms:modified xsi:type="dcterms:W3CDTF">2024-07-10T09:42:00Z</dcterms:modified>
</cp:coreProperties>
</file>