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3F1ED"/>
  <w:body>
    <w:p w14:paraId="1E6EFCA9" w14:textId="6B82D896" w:rsidR="005E532F" w:rsidRDefault="006461D0">
      <w:r>
        <w:rPr>
          <w:noProof/>
          <w:lang w:val="it-IT" w:eastAsia="it-IT"/>
        </w:rPr>
        <mc:AlternateContent>
          <mc:Choice Requires="wpg">
            <w:drawing>
              <wp:anchor distT="0" distB="0" distL="114300" distR="114300" simplePos="0" relativeHeight="251650560" behindDoc="1" locked="0" layoutInCell="1" allowOverlap="1" wp14:anchorId="6A5E943F" wp14:editId="657F9BA4">
                <wp:simplePos x="0" y="0"/>
                <wp:positionH relativeFrom="page">
                  <wp:posOffset>455295</wp:posOffset>
                </wp:positionH>
                <wp:positionV relativeFrom="page">
                  <wp:posOffset>159385</wp:posOffset>
                </wp:positionV>
                <wp:extent cx="6664325" cy="9719310"/>
                <wp:effectExtent l="0" t="0" r="0" b="0"/>
                <wp:wrapNone/>
                <wp:docPr id="21" name="Gruppo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4325" cy="9719310"/>
                          <a:chOff x="0" y="0"/>
                          <a:chExt cx="6858000" cy="9144000"/>
                        </a:xfrm>
                      </wpg:grpSpPr>
                      <wpg:grpSp>
                        <wpg:cNvPr id="49" name="Gruppo 49"/>
                        <wpg:cNvGrpSpPr>
                          <a:grpSpLocks/>
                        </wpg:cNvGrpSpPr>
                        <wpg:grpSpPr>
                          <a:xfrm>
                            <a:off x="0" y="0"/>
                            <a:ext cx="6858000" cy="9144000"/>
                            <a:chOff x="0" y="0"/>
                            <a:chExt cx="6858000" cy="9144000"/>
                          </a:xfrm>
                        </wpg:grpSpPr>
                        <wps:wsp>
                          <wps:cNvPr id="54" name="Rettangolo 54"/>
                          <wps:cNvSpPr>
                            <a:spLocks noChangeArrowheads="1"/>
                          </wps:cNvSpPr>
                          <wps:spPr>
                            <a:xfrm>
                              <a:off x="0" y="0"/>
                              <a:ext cx="6858000" cy="9144000"/>
                            </a:xfrm>
                            <a:prstGeom prst="rect">
                              <a:avLst/>
                            </a:prstGeom>
                            <a:gradFill rotWithShape="1">
                              <a:gsLst>
                                <a:gs pos="10000">
                                  <a:srgbClr val="373545">
                                    <a:tint val="97000"/>
                                    <a:hueMod val="92000"/>
                                    <a:satMod val="169000"/>
                                    <a:lumMod val="164000"/>
                                  </a:srgbClr>
                                </a:gs>
                                <a:gs pos="100000">
                                  <a:srgbClr val="373545">
                                    <a:shade val="96000"/>
                                    <a:satMod val="120000"/>
                                    <a:lumMod val="90000"/>
                                  </a:srgbClr>
                                </a:gs>
                              </a:gsLst>
                              <a:lin ang="6120000" scaled="1"/>
                            </a:gradFill>
                            <a:ln w="25400" cap="flat" cmpd="sng" algn="ctr">
                              <a:noFill/>
                              <a:prstDash val="solid"/>
                            </a:ln>
                            <a:effectLst/>
                          </wps:spPr>
                          <wps:txbx>
                            <w:txbxContent>
                              <w:p w14:paraId="1F781372" w14:textId="77777777" w:rsidR="00EA728B" w:rsidRPr="006C0ACD" w:rsidRDefault="00EA728B">
                                <w:pPr>
                                  <w:pStyle w:val="Ingetavstnd"/>
                                  <w:rPr>
                                    <w:color w:val="FFFFFF"/>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Gruppo 2"/>
                          <wpg:cNvGrpSpPr>
                            <a:grpSpLocks/>
                          </wpg:cNvGrpSpPr>
                          <wpg:grpSpPr>
                            <a:xfrm>
                              <a:off x="2524125" y="0"/>
                              <a:ext cx="4329113" cy="4491038"/>
                              <a:chOff x="0" y="0"/>
                              <a:chExt cx="4329113" cy="4491038"/>
                            </a:xfrm>
                            <a:solidFill>
                              <a:sysClr val="window" lastClr="FFFFFF"/>
                            </a:solidFill>
                          </wpg:grpSpPr>
                          <wps:wsp>
                            <wps:cNvPr id="56" name="Figura a mano libera 56"/>
                            <wps:cNvSpPr>
                              <a:spLocks noChangeArrowheads="1"/>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wps:spPr>
                            <wps:bodyPr vert="horz" wrap="square" lIns="91440" tIns="45720" rIns="91440" bIns="45720" numCol="1" anchor="t" anchorCtr="0" compatLnSpc="1">
                              <a:prstTxWarp prst="textNoShape">
                                <a:avLst/>
                              </a:prstTxWarp>
                            </wps:bodyPr>
                          </wps:wsp>
                          <wps:wsp>
                            <wps:cNvPr id="57" name="Figura a mano libera 57"/>
                            <wps:cNvSpPr>
                              <a:spLocks noChangeArrowheads="1"/>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wps:spPr>
                            <wps:bodyPr vert="horz" wrap="square" lIns="91440" tIns="45720" rIns="91440" bIns="45720" numCol="1" anchor="t" anchorCtr="0" compatLnSpc="1">
                              <a:prstTxWarp prst="textNoShape">
                                <a:avLst/>
                              </a:prstTxWarp>
                            </wps:bodyPr>
                          </wps:wsp>
                          <wps:wsp>
                            <wps:cNvPr id="58" name="Figura a mano libera 58"/>
                            <wps:cNvSpPr>
                              <a:spLocks noChangeArrowheads="1"/>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wps:spPr>
                            <wps:bodyPr vert="horz" wrap="square" lIns="91440" tIns="45720" rIns="91440" bIns="45720" numCol="1" anchor="t" anchorCtr="0" compatLnSpc="1">
                              <a:prstTxWarp prst="textNoShape">
                                <a:avLst/>
                              </a:prstTxWarp>
                            </wps:bodyPr>
                          </wps:wsp>
                          <wps:wsp>
                            <wps:cNvPr id="59" name="Figura a mano libera 59"/>
                            <wps:cNvSpPr>
                              <a:spLocks noChangeArrowheads="1"/>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wps:spPr>
                            <wps:bodyPr vert="horz" wrap="square" lIns="91440" tIns="45720" rIns="91440" bIns="45720" numCol="1" anchor="t" anchorCtr="0" compatLnSpc="1">
                              <a:prstTxWarp prst="textNoShape">
                                <a:avLst/>
                              </a:prstTxWarp>
                            </wps:bodyPr>
                          </wps:wsp>
                          <wps:wsp>
                            <wps:cNvPr id="60" name="Figura a mano libera 60"/>
                            <wps:cNvSpPr>
                              <a:spLocks noChangeArrowheads="1"/>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wps:spPr>
                            <wps:bodyPr vert="horz" wrap="square" lIns="91440" tIns="45720" rIns="91440" bIns="45720" numCol="1" anchor="t" anchorCtr="0" compatLnSpc="1">
                              <a:prstTxWarp prst="textNoShape">
                                <a:avLst/>
                              </a:prstTxWarp>
                            </wps:bodyPr>
                          </wps:wsp>
                        </wpg:grpSp>
                      </wpg:grpSp>
                      <wps:wsp>
                        <wps:cNvPr id="61" name="Casella di testo 61"/>
                        <wps:cNvSpPr txBox="1">
                          <a:spLocks noChangeArrowheads="1"/>
                        </wps:cNvSpPr>
                        <wps:spPr>
                          <a:xfrm>
                            <a:off x="9518" y="4838700"/>
                            <a:ext cx="6843395" cy="3789752"/>
                          </a:xfrm>
                          <a:prstGeom prst="rect">
                            <a:avLst/>
                          </a:prstGeom>
                          <a:noFill/>
                          <a:ln w="6350">
                            <a:noFill/>
                          </a:ln>
                          <a:effectLst/>
                        </wps:spPr>
                        <wps:txbx>
                          <w:txbxContent>
                            <w:p w14:paraId="696EAA74" w14:textId="77777777" w:rsidR="00EA728B" w:rsidRPr="006C0ACD" w:rsidRDefault="00EA728B">
                              <w:pPr>
                                <w:pStyle w:val="Ingetavstnd"/>
                                <w:rPr>
                                  <w:b/>
                                  <w:caps/>
                                  <w:color w:val="FFFFFF"/>
                                  <w:sz w:val="56"/>
                                  <w:szCs w:val="64"/>
                                  <w:lang w:val="en-GB"/>
                                </w:rPr>
                              </w:pPr>
                              <w:r w:rsidRPr="006C0ACD">
                                <w:rPr>
                                  <w:b/>
                                  <w:caps/>
                                  <w:color w:val="FFFFFF"/>
                                  <w:sz w:val="72"/>
                                  <w:szCs w:val="64"/>
                                  <w:lang w:val="en-GB"/>
                                </w:rPr>
                                <w:t>AGES - Addressing gender equality in schools</w:t>
                              </w:r>
                            </w:p>
                            <w:p w14:paraId="558E1CA0" w14:textId="5DFF47F1" w:rsidR="00EA728B" w:rsidRPr="006C0ACD" w:rsidRDefault="00EA728B">
                              <w:pPr>
                                <w:pStyle w:val="Ingetavstnd"/>
                                <w:spacing w:before="120"/>
                                <w:rPr>
                                  <w:color w:val="3494BA"/>
                                  <w:sz w:val="44"/>
                                  <w:szCs w:val="36"/>
                                </w:rPr>
                              </w:pPr>
                              <w:r w:rsidRPr="006C0ACD">
                                <w:rPr>
                                  <w:color w:val="3494BA"/>
                                  <w:sz w:val="72"/>
                                  <w:szCs w:val="36"/>
                                </w:rPr>
                                <w:t xml:space="preserve">IO2 </w:t>
                              </w:r>
                              <w:r w:rsidR="00E572BD">
                                <w:rPr>
                                  <w:color w:val="3494BA"/>
                                  <w:sz w:val="72"/>
                                  <w:szCs w:val="36"/>
                                </w:rPr>
                                <w:t xml:space="preserve">Lärarhandledning </w:t>
                              </w:r>
                            </w:p>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6A5E943F" id="Gruppo 21" o:spid="_x0000_s1026" style="position:absolute;left:0;text-align:left;margin-left:35.85pt;margin-top:12.55pt;width:524.75pt;height:765.3pt;z-index:-251665920;mso-width-percent:882;mso-height-percent:909;mso-position-horizontal-relative:page;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">
                <v:group id="Gruppo 49" o:spid="_x0000_s1027" style="position:absolute;width:68580;height:91440" coordsize="6858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ttangolo 54" o:spid="_x0000_s1028" style="position:absolute;width:68580;height:9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" fillcolor="#6f7690" stroked="f" strokeweight="2pt">
                    <v:fill color2="#2f2d3e" rotate="t" angle="348" colors="0 #6f7690;6554f #6f7690" focus="100%" type="gradient"/>
                    <v:textbox inset="54pt,54pt,1in,5in">
                      <w:txbxContent>
                        <w:p w14:paraId="1F781372" w14:textId="77777777" w:rsidR="00EA728B" w:rsidRPr="006C0ACD" w:rsidRDefault="00EA728B">
                          <w:pPr>
                            <w:pStyle w:val="Ingetavstnd"/>
                            <w:rPr>
                              <w:color w:val="FFFFFF"/>
                              <w:sz w:val="48"/>
                              <w:szCs w:val="48"/>
                            </w:rPr>
                          </w:pPr>
                        </w:p>
                      </w:txbxContent>
                    </v:textbox>
                  </v:rect>
                  <v:group id="Gruppo 2" o:spid="_x0000_s1029"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igura a mano libera 56" o:spid="_x0000_s1030"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" path="m4,1786l,1782,1776,r5,5l4,1786xe" filled="f" stroked="f">
                      <v:path arrowok="t" o:connecttype="custom" o:connectlocs="6350,2835275;0,2828925;2819400,0;2827338,7938;6350,2835275" o:connectangles="0,0,0,0,0"/>
                    </v:shape>
                    <v:shape id="Figura a mano libera 57" o:spid="_x0000_s1031"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" path="m5,2234l,2229,2229,r5,5l5,2234xe" filled="f" stroked="f">
                      <v:path arrowok="t" o:connecttype="custom" o:connectlocs="7938,3546475;0,3538538;3538538,0;3546475,7938;7938,3546475" o:connectangles="0,0,0,0,0"/>
                    </v:shape>
                    <v:shape id="Figura a mano libera 58" o:spid="_x0000_s1032"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" path="m9,2197l,2193,2188,r9,10l9,2197xe" filled="f" stroked="f">
                      <v:path arrowok="t" o:connecttype="custom" o:connectlocs="14288,3487738;0,3481388;3473450,0;3487738,15875;14288,3487738" o:connectangles="0,0,0,0,0"/>
                    </v:shape>
                    <v:shape id="Figura a mano libera 59" o:spid="_x0000_s1033"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" path="m9,1966l,1957,1952,r9,9l9,1966xe" filled="f" stroked="f">
                      <v:path arrowok="t" o:connecttype="custom" o:connectlocs="14288,3121025;0,3106738;3098800,0;3113088,14288;14288,3121025" o:connectangles="0,0,0,0,0"/>
                    </v:shape>
                    <v:shape id="Figura a mano libera 60" o:spid="_x0000_s1034"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Casella di testo 61" o:spid="_x0000_s1035" type="#_x0000_t202" style="position:absolute;left:95;top:48387;width:68434;height:3789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" filled="f" stroked="f" strokeweight=".5pt">
                  <v:textbox inset="54pt,0,1in,0">
                    <w:txbxContent>
                      <w:p w14:paraId="696EAA74" w14:textId="77777777" w:rsidR="00EA728B" w:rsidRPr="006C0ACD" w:rsidRDefault="00EA728B">
                        <w:pPr>
                          <w:pStyle w:val="Ingetavstnd"/>
                          <w:rPr>
                            <w:b/>
                            <w:caps/>
                            <w:color w:val="FFFFFF"/>
                            <w:sz w:val="56"/>
                            <w:szCs w:val="64"/>
                            <w:lang w:val="en-GB"/>
                          </w:rPr>
                        </w:pPr>
                        <w:r w:rsidRPr="006C0ACD">
                          <w:rPr>
                            <w:b/>
                            <w:caps/>
                            <w:color w:val="FFFFFF"/>
                            <w:sz w:val="72"/>
                            <w:szCs w:val="64"/>
                            <w:lang w:val="en-GB"/>
                          </w:rPr>
                          <w:t>AGES - Addressing gender equality in schools</w:t>
                        </w:r>
                      </w:p>
                      <w:p w14:paraId="558E1CA0" w14:textId="5DFF47F1" w:rsidR="00EA728B" w:rsidRPr="006C0ACD" w:rsidRDefault="00EA728B">
                        <w:pPr>
                          <w:pStyle w:val="Ingetavstnd"/>
                          <w:spacing w:before="120"/>
                          <w:rPr>
                            <w:color w:val="3494BA"/>
                            <w:sz w:val="44"/>
                            <w:szCs w:val="36"/>
                          </w:rPr>
                        </w:pPr>
                        <w:r w:rsidRPr="006C0ACD">
                          <w:rPr>
                            <w:color w:val="3494BA"/>
                            <w:sz w:val="72"/>
                            <w:szCs w:val="36"/>
                          </w:rPr>
                          <w:t xml:space="preserve">IO2 </w:t>
                        </w:r>
                        <w:r w:rsidR="00E572BD">
                          <w:rPr>
                            <w:color w:val="3494BA"/>
                            <w:sz w:val="72"/>
                            <w:szCs w:val="36"/>
                          </w:rPr>
                          <w:t xml:space="preserve">Lärarhandledning </w:t>
                        </w:r>
                      </w:p>
                    </w:txbxContent>
                  </v:textbox>
                </v:shape>
                <w10:wrap anchorx="page" anchory="page"/>
              </v:group>
            </w:pict>
          </mc:Fallback>
        </mc:AlternateContent>
      </w:r>
      <w:r w:rsidRPr="00DB497E">
        <w:rPr>
          <w:noProof/>
          <w:lang w:val="it-IT" w:eastAsia="it-IT"/>
        </w:rPr>
        <w:drawing>
          <wp:inline distT="0" distB="0" distL="0" distR="0" wp14:anchorId="496A1698" wp14:editId="3FE8FD3F">
            <wp:extent cx="2447925" cy="523875"/>
            <wp:effectExtent l="0" t="0" r="9525" b="9525"/>
            <wp:docPr id="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7925" cy="523875"/>
                    </a:xfrm>
                    <a:prstGeom prst="rect">
                      <a:avLst/>
                    </a:prstGeom>
                    <a:noFill/>
                    <a:ln>
                      <a:noFill/>
                    </a:ln>
                  </pic:spPr>
                </pic:pic>
              </a:graphicData>
            </a:graphic>
          </wp:inline>
        </w:drawing>
      </w:r>
    </w:p>
    <w:p w14:paraId="22DFA65B" w14:textId="77777777" w:rsidR="00777F4F" w:rsidRPr="00D847CA" w:rsidRDefault="005E532F">
      <w:r>
        <w:br w:type="page"/>
      </w:r>
    </w:p>
    <w:p w14:paraId="78FDB08F" w14:textId="77777777" w:rsidR="00777F4F" w:rsidRDefault="00777F4F"/>
    <w:p w14:paraId="376B48AF" w14:textId="77777777" w:rsidR="00777F4F" w:rsidRDefault="00777F4F"/>
    <w:p w14:paraId="29D04501" w14:textId="77777777" w:rsidR="00777F4F" w:rsidRDefault="00777F4F"/>
    <w:p w14:paraId="35F412A0" w14:textId="77777777" w:rsidR="00777F4F" w:rsidRDefault="00777F4F"/>
    <w:p w14:paraId="6F7B671A" w14:textId="4632BFD3" w:rsidR="00777F4F" w:rsidRDefault="006461D0" w:rsidP="00FB7107">
      <w:pPr>
        <w:pStyle w:val="Rubrik"/>
        <w:rPr>
          <w:lang w:val="en-GB"/>
        </w:rPr>
      </w:pPr>
      <w:r>
        <w:rPr>
          <w:noProof/>
          <w:lang w:eastAsia="it-IT"/>
        </w:rPr>
        <w:drawing>
          <wp:anchor distT="152400" distB="339090" distL="266700" distR="450850" simplePos="0" relativeHeight="251651584" behindDoc="0" locked="0" layoutInCell="1" allowOverlap="1" wp14:anchorId="05F199AB" wp14:editId="02B7BF55">
            <wp:simplePos x="0" y="0"/>
            <wp:positionH relativeFrom="page">
              <wp:align>right</wp:align>
            </wp:positionH>
            <wp:positionV relativeFrom="margin">
              <wp:posOffset>2519680</wp:posOffset>
            </wp:positionV>
            <wp:extent cx="7404100" cy="3200400"/>
            <wp:effectExtent l="0" t="0" r="6350" b="0"/>
            <wp:wrapTopAndBottom/>
            <wp:docPr id="2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04100" cy="3200400"/>
                    </a:xfrm>
                    <a:prstGeom prst="rect">
                      <a:avLst/>
                    </a:prstGeom>
                    <a:noFill/>
                  </pic:spPr>
                </pic:pic>
              </a:graphicData>
            </a:graphic>
            <wp14:sizeRelH relativeFrom="margin">
              <wp14:pctWidth>0</wp14:pctWidth>
            </wp14:sizeRelH>
            <wp14:sizeRelV relativeFrom="margin">
              <wp14:pctHeight>0</wp14:pctHeight>
            </wp14:sizeRelV>
          </wp:anchor>
        </w:drawing>
      </w:r>
      <w:r w:rsidR="00FB7107">
        <w:rPr>
          <w:lang w:val="en-GB"/>
        </w:rPr>
        <w:t xml:space="preserve">AGES </w:t>
      </w:r>
      <w:r w:rsidR="007473CB">
        <w:rPr>
          <w:lang w:val="en-GB"/>
        </w:rPr>
        <w:t>LÄRARHANDLEDNING</w:t>
      </w:r>
    </w:p>
    <w:p w14:paraId="6C2F4E9F" w14:textId="77777777" w:rsidR="00777F4F" w:rsidRDefault="00777F4F"/>
    <w:p w14:paraId="6DE82577" w14:textId="77777777" w:rsidR="00777F4F" w:rsidRDefault="00777F4F"/>
    <w:p w14:paraId="7DF2423C" w14:textId="77777777" w:rsidR="007E499F" w:rsidRDefault="007E499F"/>
    <w:p w14:paraId="51E3E950" w14:textId="77777777" w:rsidR="00D847CA" w:rsidRDefault="00D847CA"/>
    <w:p w14:paraId="2F7A8319" w14:textId="77777777" w:rsidR="00D847CA" w:rsidRDefault="00D847CA"/>
    <w:p w14:paraId="0A04122E" w14:textId="77777777" w:rsidR="00D847CA" w:rsidRDefault="00D847CA"/>
    <w:p w14:paraId="593A15BF" w14:textId="77777777" w:rsidR="007E499F" w:rsidRDefault="007E499F"/>
    <w:p w14:paraId="61A293D3" w14:textId="77777777" w:rsidR="00A547FA" w:rsidRDefault="00A547FA" w:rsidP="00F907F4">
      <w:pPr>
        <w:rPr>
          <w:rStyle w:val="Diskretbetoning"/>
          <w:sz w:val="28"/>
        </w:rPr>
      </w:pPr>
      <w:r w:rsidRPr="00777F4F">
        <w:rPr>
          <w:rStyle w:val="Diskretbetoning"/>
          <w:sz w:val="28"/>
          <w:lang w:val="sv"/>
        </w:rPr>
        <w:t>Europeiska kommissionens stöd till produktionen av denna publikation utgör inte ett godkännande av innehållet, som endast återspeglar författarnas åsikter, och kommissionen kan inte hållas ansvarig för all användning som kan göras av informationen i den.</w:t>
      </w:r>
    </w:p>
    <w:p w14:paraId="350DF333" w14:textId="77777777" w:rsidR="00A547FA" w:rsidRDefault="00A547FA" w:rsidP="00F907F4">
      <w:pPr>
        <w:rPr>
          <w:rStyle w:val="Diskretbetoning"/>
          <w:sz w:val="28"/>
        </w:rPr>
      </w:pPr>
      <w:r>
        <w:rPr>
          <w:rStyle w:val="Diskretbetoning"/>
          <w:sz w:val="28"/>
        </w:rPr>
        <w:br w:type="page"/>
      </w:r>
    </w:p>
    <w:p w14:paraId="491964E1" w14:textId="77777777" w:rsidR="001A7298" w:rsidRDefault="001A7298" w:rsidP="001A7298">
      <w:pPr>
        <w:rPr>
          <w:rStyle w:val="Diskretbetoning"/>
          <w:sz w:val="28"/>
        </w:rPr>
      </w:pPr>
    </w:p>
    <w:p w14:paraId="6E3FE0A1" w14:textId="77777777" w:rsidR="001A7298" w:rsidRDefault="001A7298">
      <w:pPr>
        <w:pStyle w:val="Innehllsfrteckningsrubrik"/>
      </w:pPr>
      <w:r>
        <w:t>INDEX</w:t>
      </w:r>
    </w:p>
    <w:p w14:paraId="5F43110E" w14:textId="1A6068DC" w:rsidR="00997EF3" w:rsidRDefault="001A7298">
      <w:pPr>
        <w:pStyle w:val="Innehll1"/>
        <w:tabs>
          <w:tab w:val="right" w:leader="dot" w:pos="9628"/>
        </w:tabs>
        <w:rPr>
          <w:rFonts w:asciiTheme="minorHAnsi" w:eastAsiaTheme="minorEastAsia" w:hAnsiTheme="minorHAnsi" w:cstheme="minorBidi"/>
          <w:noProof/>
        </w:rPr>
      </w:pPr>
      <w:r>
        <w:rPr>
          <w:b/>
          <w:bCs/>
        </w:rPr>
        <w:fldChar w:fldCharType="begin"/>
      </w:r>
      <w:r>
        <w:rPr>
          <w:b/>
          <w:bCs/>
        </w:rPr>
        <w:instrText xml:space="preserve"> TOC \o "1-3" \h \z \u </w:instrText>
      </w:r>
      <w:r>
        <w:rPr>
          <w:b/>
          <w:bCs/>
        </w:rPr>
        <w:fldChar w:fldCharType="separate"/>
      </w:r>
      <w:r w:rsidR="006E1443">
        <w:t>Om den här guiden.............................................................................................-4-</w:t>
      </w:r>
    </w:p>
    <w:p w14:paraId="6B02AA91" w14:textId="740FA394" w:rsidR="00B96F97" w:rsidRDefault="003E3A88" w:rsidP="00317FEC">
      <w:pPr>
        <w:pStyle w:val="Innehll1"/>
        <w:tabs>
          <w:tab w:val="right" w:leader="dot" w:pos="9628"/>
        </w:tabs>
        <w:rPr>
          <w:rFonts w:asciiTheme="minorHAnsi" w:eastAsiaTheme="minorEastAsia" w:hAnsiTheme="minorHAnsi" w:cstheme="minorBidi"/>
          <w:noProof/>
        </w:rPr>
      </w:pPr>
      <w:r>
        <w:t>Om AGES projektet............................................................................................- 4-</w:t>
      </w:r>
    </w:p>
    <w:p w14:paraId="6768F3A0" w14:textId="3406919E" w:rsidR="00B96F97" w:rsidRDefault="00CB2398" w:rsidP="00556F3A">
      <w:pPr>
        <w:pStyle w:val="Innehll1"/>
        <w:tabs>
          <w:tab w:val="right" w:leader="dot" w:pos="9628"/>
        </w:tabs>
        <w:rPr>
          <w:rFonts w:asciiTheme="minorHAnsi" w:eastAsiaTheme="minorEastAsia" w:hAnsiTheme="minorHAnsi" w:cstheme="minorBidi"/>
          <w:noProof/>
        </w:rPr>
      </w:pPr>
      <w:hyperlink w:anchor="_Toc120267072" w:history="1">
        <w:r w:rsidR="00B96F97" w:rsidRPr="00FB2552">
          <w:rPr>
            <w:rStyle w:val="Hyperlnk"/>
            <w:noProof/>
            <w:lang w:val="sv"/>
          </w:rPr>
          <w:t>Kapitel 1.  Hur man pratar om kön i skolor: Introduktion till kön</w:t>
        </w:r>
        <w:r w:rsidR="00025751">
          <w:rPr>
            <w:rStyle w:val="Hyperlnk"/>
            <w:noProof/>
            <w:lang w:val="sv"/>
          </w:rPr>
          <w:t xml:space="preserve">                                              </w:t>
        </w:r>
        <w:r w:rsidR="00B96F97" w:rsidRPr="00FB2552">
          <w:rPr>
            <w:rStyle w:val="Hyperlnk"/>
            <w:noProof/>
            <w:lang w:val="sv"/>
          </w:rPr>
          <w:t xml:space="preserve">- </w:t>
        </w:r>
        <w:r w:rsidR="00B96F97">
          <w:rPr>
            <w:noProof/>
            <w:webHidden/>
            <w:lang w:val="sv"/>
          </w:rPr>
          <w:tab/>
        </w:r>
        <w:r w:rsidR="00B96F97">
          <w:rPr>
            <w:noProof/>
            <w:webHidden/>
            <w:lang w:val="sv"/>
          </w:rPr>
          <w:fldChar w:fldCharType="begin"/>
        </w:r>
        <w:r w:rsidR="00B96F97">
          <w:rPr>
            <w:noProof/>
            <w:webHidden/>
            <w:lang w:val="sv"/>
          </w:rPr>
          <w:instrText xml:space="preserve"> PAGEREF _Toc120267072 \h </w:instrText>
        </w:r>
        <w:r w:rsidR="00B96F97">
          <w:rPr>
            <w:noProof/>
            <w:webHidden/>
            <w:lang w:val="sv"/>
          </w:rPr>
        </w:r>
        <w:r>
          <w:rPr>
            <w:noProof/>
            <w:webHidden/>
            <w:lang w:val="sv"/>
          </w:rPr>
          <w:fldChar w:fldCharType="separate"/>
        </w:r>
        <w:r w:rsidR="00B96F97">
          <w:rPr>
            <w:noProof/>
            <w:webHidden/>
            <w:lang w:val="sv"/>
          </w:rPr>
          <w:fldChar w:fldCharType="end"/>
        </w:r>
      </w:hyperlink>
      <w:hyperlink w:anchor="_Toc120267072" w:history="1">
        <w:r w:rsidR="00B96F97" w:rsidRPr="00FB2552">
          <w:rPr>
            <w:rStyle w:val="Hyperlnk"/>
            <w:noProof/>
            <w:lang w:val="sv"/>
          </w:rPr>
          <w:t xml:space="preserve">6 </w:t>
        </w:r>
        <w:r w:rsidR="00B96F97">
          <w:rPr>
            <w:noProof/>
            <w:webHidden/>
            <w:lang w:val="sv"/>
          </w:rPr>
          <w:tab/>
        </w:r>
        <w:r w:rsidR="00B96F97">
          <w:rPr>
            <w:noProof/>
            <w:webHidden/>
            <w:lang w:val="sv"/>
          </w:rPr>
          <w:fldChar w:fldCharType="begin"/>
        </w:r>
        <w:r w:rsidR="00B96F97">
          <w:rPr>
            <w:noProof/>
            <w:webHidden/>
            <w:lang w:val="sv"/>
          </w:rPr>
          <w:instrText xml:space="preserve"> PAGEREF _Toc120267072 \h </w:instrText>
        </w:r>
        <w:r w:rsidR="00B96F97">
          <w:rPr>
            <w:noProof/>
            <w:webHidden/>
            <w:lang w:val="sv"/>
          </w:rPr>
        </w:r>
        <w:r>
          <w:rPr>
            <w:noProof/>
            <w:webHidden/>
            <w:lang w:val="sv"/>
          </w:rPr>
          <w:fldChar w:fldCharType="separate"/>
        </w:r>
        <w:r w:rsidR="00B96F97">
          <w:rPr>
            <w:noProof/>
            <w:webHidden/>
            <w:lang w:val="sv"/>
          </w:rPr>
          <w:fldChar w:fldCharType="end"/>
        </w:r>
      </w:hyperlink>
    </w:p>
    <w:p w14:paraId="0F1F8BB2" w14:textId="7B0D222D" w:rsidR="00B96F97" w:rsidRDefault="00CB2398" w:rsidP="00025751">
      <w:pPr>
        <w:pStyle w:val="Innehll2"/>
        <w:tabs>
          <w:tab w:val="right" w:leader="dot" w:pos="9628"/>
        </w:tabs>
        <w:ind w:left="0"/>
        <w:rPr>
          <w:rFonts w:asciiTheme="minorHAnsi" w:eastAsiaTheme="minorEastAsia" w:hAnsiTheme="minorHAnsi" w:cstheme="minorBidi"/>
          <w:noProof/>
        </w:rPr>
      </w:pPr>
      <w:hyperlink w:anchor="_Toc120267073" w:history="1">
        <w:r w:rsidR="00B96F97" w:rsidRPr="00FB2552">
          <w:rPr>
            <w:rStyle w:val="Hyperlnk"/>
            <w:noProof/>
            <w:lang w:val="sv"/>
          </w:rPr>
          <w:t xml:space="preserve">Globala och hållbara strategier </w:t>
        </w:r>
        <w:r w:rsidR="00025751">
          <w:rPr>
            <w:rStyle w:val="Hyperlnk"/>
            <w:noProof/>
            <w:lang w:val="sv"/>
          </w:rPr>
          <w:t xml:space="preserve">                                                                                             </w:t>
        </w:r>
        <w:r w:rsidR="00B96F97" w:rsidRPr="00FB2552">
          <w:rPr>
            <w:rStyle w:val="Hyperlnk"/>
            <w:noProof/>
            <w:lang w:val="sv"/>
          </w:rPr>
          <w:t xml:space="preserve">– </w:t>
        </w:r>
        <w:r w:rsidR="00B96F97">
          <w:rPr>
            <w:noProof/>
            <w:webHidden/>
            <w:lang w:val="sv"/>
          </w:rPr>
          <w:tab/>
        </w:r>
        <w:r w:rsidR="00B96F97">
          <w:rPr>
            <w:noProof/>
            <w:webHidden/>
            <w:lang w:val="sv"/>
          </w:rPr>
          <w:fldChar w:fldCharType="begin"/>
        </w:r>
        <w:r w:rsidR="00B96F97">
          <w:rPr>
            <w:noProof/>
            <w:webHidden/>
            <w:lang w:val="sv"/>
          </w:rPr>
          <w:instrText xml:space="preserve"> PAGEREF _Toc120267073 \h </w:instrText>
        </w:r>
        <w:r w:rsidR="00B96F97">
          <w:rPr>
            <w:noProof/>
            <w:webHidden/>
            <w:lang w:val="sv"/>
          </w:rPr>
        </w:r>
        <w:r>
          <w:rPr>
            <w:noProof/>
            <w:webHidden/>
            <w:lang w:val="sv"/>
          </w:rPr>
          <w:fldChar w:fldCharType="separate"/>
        </w:r>
        <w:r w:rsidR="00B96F97">
          <w:rPr>
            <w:noProof/>
            <w:webHidden/>
            <w:lang w:val="sv"/>
          </w:rPr>
          <w:fldChar w:fldCharType="end"/>
        </w:r>
      </w:hyperlink>
      <w:hyperlink w:anchor="_Toc120267073" w:history="1">
        <w:r w:rsidR="00B96F97" w:rsidRPr="00FB2552">
          <w:rPr>
            <w:rStyle w:val="Hyperlnk"/>
            <w:noProof/>
            <w:lang w:val="sv"/>
          </w:rPr>
          <w:t xml:space="preserve">7 </w:t>
        </w:r>
        <w:r w:rsidR="00B96F97">
          <w:rPr>
            <w:noProof/>
            <w:webHidden/>
            <w:lang w:val="sv"/>
          </w:rPr>
          <w:tab/>
        </w:r>
        <w:r w:rsidR="00B96F97">
          <w:rPr>
            <w:noProof/>
            <w:webHidden/>
            <w:lang w:val="sv"/>
          </w:rPr>
          <w:fldChar w:fldCharType="begin"/>
        </w:r>
        <w:r w:rsidR="00B96F97">
          <w:rPr>
            <w:noProof/>
            <w:webHidden/>
            <w:lang w:val="sv"/>
          </w:rPr>
          <w:instrText xml:space="preserve"> PAGEREF _Toc120267073 \h </w:instrText>
        </w:r>
        <w:r w:rsidR="00B96F97">
          <w:rPr>
            <w:noProof/>
            <w:webHidden/>
            <w:lang w:val="sv"/>
          </w:rPr>
        </w:r>
        <w:r>
          <w:rPr>
            <w:noProof/>
            <w:webHidden/>
            <w:lang w:val="sv"/>
          </w:rPr>
          <w:fldChar w:fldCharType="separate"/>
        </w:r>
        <w:r w:rsidR="00B96F97">
          <w:rPr>
            <w:noProof/>
            <w:webHidden/>
            <w:lang w:val="sv"/>
          </w:rPr>
          <w:fldChar w:fldCharType="end"/>
        </w:r>
      </w:hyperlink>
    </w:p>
    <w:p w14:paraId="483EF133" w14:textId="41E51900" w:rsidR="00B96F97" w:rsidRDefault="00CB2398" w:rsidP="00025751">
      <w:pPr>
        <w:pStyle w:val="Innehll2"/>
        <w:tabs>
          <w:tab w:val="right" w:leader="dot" w:pos="9628"/>
        </w:tabs>
        <w:ind w:left="0"/>
        <w:rPr>
          <w:rFonts w:asciiTheme="minorHAnsi" w:eastAsiaTheme="minorEastAsia" w:hAnsiTheme="minorHAnsi" w:cstheme="minorBidi"/>
          <w:noProof/>
        </w:rPr>
      </w:pPr>
      <w:hyperlink w:anchor="_Toc120267074" w:history="1">
        <w:r w:rsidR="00B96F97" w:rsidRPr="00FB2552">
          <w:rPr>
            <w:rStyle w:val="Hyperlnk"/>
            <w:noProof/>
            <w:lang w:val="sv"/>
          </w:rPr>
          <w:t>Genusundervisning i varje land och möjligheter att diskutera genus i klassrummet</w:t>
        </w:r>
        <w:r w:rsidR="00025751">
          <w:rPr>
            <w:rStyle w:val="Hyperlnk"/>
            <w:noProof/>
            <w:lang w:val="sv"/>
          </w:rPr>
          <w:t xml:space="preserve">                  </w:t>
        </w:r>
        <w:r w:rsidR="00B96F97" w:rsidRPr="00FB2552">
          <w:rPr>
            <w:rStyle w:val="Hyperlnk"/>
            <w:noProof/>
            <w:lang w:val="sv"/>
          </w:rPr>
          <w:t xml:space="preserve">- </w:t>
        </w:r>
        <w:r w:rsidR="00B96F97">
          <w:rPr>
            <w:noProof/>
            <w:webHidden/>
            <w:lang w:val="sv"/>
          </w:rPr>
          <w:tab/>
        </w:r>
        <w:r w:rsidR="00B96F97">
          <w:rPr>
            <w:noProof/>
            <w:webHidden/>
            <w:lang w:val="sv"/>
          </w:rPr>
          <w:fldChar w:fldCharType="begin"/>
        </w:r>
        <w:r w:rsidR="00B96F97">
          <w:rPr>
            <w:noProof/>
            <w:webHidden/>
            <w:lang w:val="sv"/>
          </w:rPr>
          <w:instrText xml:space="preserve"> PAGEREF _Toc120267074 \h </w:instrText>
        </w:r>
        <w:r w:rsidR="00B96F97">
          <w:rPr>
            <w:noProof/>
            <w:webHidden/>
            <w:lang w:val="sv"/>
          </w:rPr>
        </w:r>
        <w:r>
          <w:rPr>
            <w:noProof/>
            <w:webHidden/>
            <w:lang w:val="sv"/>
          </w:rPr>
          <w:fldChar w:fldCharType="separate"/>
        </w:r>
        <w:r w:rsidR="00B96F97">
          <w:rPr>
            <w:noProof/>
            <w:webHidden/>
            <w:lang w:val="sv"/>
          </w:rPr>
          <w:fldChar w:fldCharType="end"/>
        </w:r>
      </w:hyperlink>
      <w:hyperlink w:anchor="_Toc120267074" w:history="1">
        <w:r w:rsidR="00B96F97" w:rsidRPr="00FB2552">
          <w:rPr>
            <w:rStyle w:val="Hyperlnk"/>
            <w:noProof/>
            <w:lang w:val="sv"/>
          </w:rPr>
          <w:t xml:space="preserve">8 </w:t>
        </w:r>
        <w:r w:rsidR="00B96F97">
          <w:rPr>
            <w:noProof/>
            <w:webHidden/>
            <w:lang w:val="sv"/>
          </w:rPr>
          <w:tab/>
        </w:r>
        <w:r w:rsidR="00B96F97">
          <w:rPr>
            <w:noProof/>
            <w:webHidden/>
            <w:lang w:val="sv"/>
          </w:rPr>
          <w:fldChar w:fldCharType="begin"/>
        </w:r>
        <w:r w:rsidR="00B96F97">
          <w:rPr>
            <w:noProof/>
            <w:webHidden/>
            <w:lang w:val="sv"/>
          </w:rPr>
          <w:instrText xml:space="preserve"> PAGEREF _Toc120267074 \h </w:instrText>
        </w:r>
        <w:r w:rsidR="00B96F97">
          <w:rPr>
            <w:noProof/>
            <w:webHidden/>
            <w:lang w:val="sv"/>
          </w:rPr>
        </w:r>
        <w:r>
          <w:rPr>
            <w:noProof/>
            <w:webHidden/>
            <w:lang w:val="sv"/>
          </w:rPr>
          <w:fldChar w:fldCharType="separate"/>
        </w:r>
        <w:r w:rsidR="00B96F97">
          <w:rPr>
            <w:noProof/>
            <w:webHidden/>
            <w:lang w:val="sv"/>
          </w:rPr>
          <w:fldChar w:fldCharType="end"/>
        </w:r>
      </w:hyperlink>
    </w:p>
    <w:p w14:paraId="63DBF9F0" w14:textId="0CFCEA32" w:rsidR="00B96F97" w:rsidRDefault="00CB2398" w:rsidP="00025751">
      <w:pPr>
        <w:pStyle w:val="Innehll3"/>
        <w:tabs>
          <w:tab w:val="right" w:leader="dot" w:pos="9628"/>
        </w:tabs>
        <w:ind w:left="0"/>
        <w:rPr>
          <w:rFonts w:asciiTheme="minorHAnsi" w:eastAsiaTheme="minorEastAsia" w:hAnsiTheme="minorHAnsi" w:cstheme="minorBidi"/>
          <w:noProof/>
        </w:rPr>
      </w:pPr>
      <w:hyperlink w:anchor="_Toc120267075" w:history="1">
        <w:r w:rsidR="00B96F97" w:rsidRPr="00FB2552">
          <w:rPr>
            <w:rStyle w:val="Hyperlnk"/>
            <w:noProof/>
            <w:lang w:val="sv"/>
          </w:rPr>
          <w:t>Ungern</w:t>
        </w:r>
        <w:r w:rsidR="00025751">
          <w:rPr>
            <w:rStyle w:val="Hyperlnk"/>
            <w:noProof/>
            <w:lang w:val="sv"/>
          </w:rPr>
          <w:t xml:space="preserve">                                                                                                                                 </w:t>
        </w:r>
        <w:r w:rsidR="00B96F97" w:rsidRPr="00FB2552">
          <w:rPr>
            <w:rStyle w:val="Hyperlnk"/>
            <w:noProof/>
            <w:lang w:val="sv"/>
          </w:rPr>
          <w:t xml:space="preserve">- </w:t>
        </w:r>
        <w:r w:rsidR="00B96F97">
          <w:rPr>
            <w:noProof/>
            <w:webHidden/>
            <w:lang w:val="sv"/>
          </w:rPr>
          <w:tab/>
        </w:r>
        <w:r w:rsidR="00B96F97">
          <w:rPr>
            <w:noProof/>
            <w:webHidden/>
            <w:lang w:val="sv"/>
          </w:rPr>
          <w:fldChar w:fldCharType="begin"/>
        </w:r>
        <w:r w:rsidR="00B96F97">
          <w:rPr>
            <w:noProof/>
            <w:webHidden/>
            <w:lang w:val="sv"/>
          </w:rPr>
          <w:instrText xml:space="preserve"> PAGEREF _Toc120267075 \h </w:instrText>
        </w:r>
        <w:r w:rsidR="00B96F97">
          <w:rPr>
            <w:noProof/>
            <w:webHidden/>
            <w:lang w:val="sv"/>
          </w:rPr>
        </w:r>
        <w:r>
          <w:rPr>
            <w:noProof/>
            <w:webHidden/>
            <w:lang w:val="sv"/>
          </w:rPr>
          <w:fldChar w:fldCharType="separate"/>
        </w:r>
        <w:r w:rsidR="00B96F97">
          <w:rPr>
            <w:noProof/>
            <w:webHidden/>
            <w:lang w:val="sv"/>
          </w:rPr>
          <w:fldChar w:fldCharType="end"/>
        </w:r>
      </w:hyperlink>
      <w:hyperlink w:anchor="_Toc120267075" w:history="1">
        <w:r w:rsidR="00B96F97" w:rsidRPr="00FB2552">
          <w:rPr>
            <w:rStyle w:val="Hyperlnk"/>
            <w:noProof/>
            <w:lang w:val="sv"/>
          </w:rPr>
          <w:t xml:space="preserve">8 </w:t>
        </w:r>
        <w:r w:rsidR="00B96F97">
          <w:rPr>
            <w:noProof/>
            <w:webHidden/>
            <w:lang w:val="sv"/>
          </w:rPr>
          <w:tab/>
        </w:r>
        <w:r w:rsidR="00B96F97">
          <w:rPr>
            <w:noProof/>
            <w:webHidden/>
            <w:lang w:val="sv"/>
          </w:rPr>
          <w:fldChar w:fldCharType="begin"/>
        </w:r>
        <w:r w:rsidR="00B96F97">
          <w:rPr>
            <w:noProof/>
            <w:webHidden/>
            <w:lang w:val="sv"/>
          </w:rPr>
          <w:instrText xml:space="preserve"> PAGEREF _Toc120267075 \h </w:instrText>
        </w:r>
        <w:r w:rsidR="00B96F97">
          <w:rPr>
            <w:noProof/>
            <w:webHidden/>
            <w:lang w:val="sv"/>
          </w:rPr>
        </w:r>
        <w:r>
          <w:rPr>
            <w:noProof/>
            <w:webHidden/>
            <w:lang w:val="sv"/>
          </w:rPr>
          <w:fldChar w:fldCharType="separate"/>
        </w:r>
        <w:r w:rsidR="00B96F97">
          <w:rPr>
            <w:noProof/>
            <w:webHidden/>
            <w:lang w:val="sv"/>
          </w:rPr>
          <w:fldChar w:fldCharType="end"/>
        </w:r>
      </w:hyperlink>
    </w:p>
    <w:p w14:paraId="091050AC" w14:textId="5DB147CB" w:rsidR="00B96F97" w:rsidRDefault="00CB2398" w:rsidP="00025751">
      <w:pPr>
        <w:pStyle w:val="Innehll3"/>
        <w:tabs>
          <w:tab w:val="right" w:leader="dot" w:pos="9628"/>
        </w:tabs>
        <w:ind w:left="0"/>
        <w:rPr>
          <w:rFonts w:asciiTheme="minorHAnsi" w:eastAsiaTheme="minorEastAsia" w:hAnsiTheme="minorHAnsi" w:cstheme="minorBidi"/>
          <w:noProof/>
        </w:rPr>
      </w:pPr>
      <w:hyperlink w:anchor="_Toc120267076" w:history="1">
        <w:r w:rsidR="00B96F97" w:rsidRPr="00FB2552">
          <w:rPr>
            <w:rStyle w:val="Hyperlnk"/>
            <w:noProof/>
            <w:lang w:val="sv"/>
          </w:rPr>
          <w:t>Italien</w:t>
        </w:r>
        <w:r w:rsidR="00025751">
          <w:rPr>
            <w:rStyle w:val="Hyperlnk"/>
            <w:noProof/>
            <w:lang w:val="sv"/>
          </w:rPr>
          <w:t xml:space="preserve">                                                                                                                                 </w:t>
        </w:r>
        <w:r w:rsidR="00B96F97" w:rsidRPr="00FB2552">
          <w:rPr>
            <w:rStyle w:val="Hyperlnk"/>
            <w:noProof/>
            <w:lang w:val="sv"/>
          </w:rPr>
          <w:t xml:space="preserve">- </w:t>
        </w:r>
        <w:r w:rsidR="00B96F97">
          <w:rPr>
            <w:noProof/>
            <w:webHidden/>
            <w:lang w:val="sv"/>
          </w:rPr>
          <w:tab/>
        </w:r>
        <w:r w:rsidR="00B96F97">
          <w:rPr>
            <w:noProof/>
            <w:webHidden/>
            <w:lang w:val="sv"/>
          </w:rPr>
          <w:fldChar w:fldCharType="begin"/>
        </w:r>
        <w:r w:rsidR="00B96F97">
          <w:rPr>
            <w:noProof/>
            <w:webHidden/>
            <w:lang w:val="sv"/>
          </w:rPr>
          <w:instrText xml:space="preserve"> PAGEREF _Toc120267076 \h </w:instrText>
        </w:r>
        <w:r w:rsidR="00B96F97">
          <w:rPr>
            <w:noProof/>
            <w:webHidden/>
            <w:lang w:val="sv"/>
          </w:rPr>
        </w:r>
        <w:r>
          <w:rPr>
            <w:noProof/>
            <w:webHidden/>
            <w:lang w:val="sv"/>
          </w:rPr>
          <w:fldChar w:fldCharType="separate"/>
        </w:r>
        <w:r w:rsidR="00B96F97">
          <w:rPr>
            <w:noProof/>
            <w:webHidden/>
            <w:lang w:val="sv"/>
          </w:rPr>
          <w:fldChar w:fldCharType="end"/>
        </w:r>
      </w:hyperlink>
      <w:hyperlink w:anchor="_Toc120267076" w:history="1">
        <w:r w:rsidR="00B96F97" w:rsidRPr="00FB2552">
          <w:rPr>
            <w:rStyle w:val="Hyperlnk"/>
            <w:noProof/>
            <w:lang w:val="sv"/>
          </w:rPr>
          <w:t xml:space="preserve">10 </w:t>
        </w:r>
        <w:r w:rsidR="00B96F97">
          <w:rPr>
            <w:noProof/>
            <w:webHidden/>
            <w:lang w:val="sv"/>
          </w:rPr>
          <w:tab/>
        </w:r>
        <w:r w:rsidR="00B96F97">
          <w:rPr>
            <w:noProof/>
            <w:webHidden/>
            <w:lang w:val="sv"/>
          </w:rPr>
          <w:fldChar w:fldCharType="begin"/>
        </w:r>
        <w:r w:rsidR="00B96F97">
          <w:rPr>
            <w:noProof/>
            <w:webHidden/>
            <w:lang w:val="sv"/>
          </w:rPr>
          <w:instrText xml:space="preserve"> PAGEREF _Toc120267076 \h </w:instrText>
        </w:r>
        <w:r w:rsidR="00B96F97">
          <w:rPr>
            <w:noProof/>
            <w:webHidden/>
            <w:lang w:val="sv"/>
          </w:rPr>
        </w:r>
        <w:r>
          <w:rPr>
            <w:noProof/>
            <w:webHidden/>
            <w:lang w:val="sv"/>
          </w:rPr>
          <w:fldChar w:fldCharType="separate"/>
        </w:r>
        <w:r w:rsidR="00B96F97">
          <w:rPr>
            <w:noProof/>
            <w:webHidden/>
            <w:lang w:val="sv"/>
          </w:rPr>
          <w:fldChar w:fldCharType="end"/>
        </w:r>
      </w:hyperlink>
    </w:p>
    <w:p w14:paraId="51F379DA" w14:textId="751C2975" w:rsidR="00B96F97" w:rsidRDefault="00CB2398" w:rsidP="00025751">
      <w:pPr>
        <w:pStyle w:val="Innehll3"/>
        <w:tabs>
          <w:tab w:val="right" w:leader="dot" w:pos="9628"/>
        </w:tabs>
        <w:ind w:left="0"/>
        <w:rPr>
          <w:rFonts w:asciiTheme="minorHAnsi" w:eastAsiaTheme="minorEastAsia" w:hAnsiTheme="minorHAnsi" w:cstheme="minorBidi"/>
          <w:noProof/>
        </w:rPr>
      </w:pPr>
      <w:hyperlink w:anchor="_Toc120267077" w:history="1">
        <w:r w:rsidR="00B96F97" w:rsidRPr="00FB2552">
          <w:rPr>
            <w:rStyle w:val="Hyperlnk"/>
            <w:noProof/>
            <w:lang w:val="sv"/>
          </w:rPr>
          <w:t>Sverige</w:t>
        </w:r>
        <w:r w:rsidR="00025751">
          <w:rPr>
            <w:rStyle w:val="Hyperlnk"/>
            <w:noProof/>
            <w:lang w:val="sv"/>
          </w:rPr>
          <w:t xml:space="preserve">                                                                                                                                </w:t>
        </w:r>
        <w:r w:rsidR="00B96F97" w:rsidRPr="00FB2552">
          <w:rPr>
            <w:rStyle w:val="Hyperlnk"/>
            <w:noProof/>
            <w:lang w:val="sv"/>
          </w:rPr>
          <w:t xml:space="preserve">- </w:t>
        </w:r>
        <w:r w:rsidR="00B96F97">
          <w:rPr>
            <w:noProof/>
            <w:webHidden/>
            <w:lang w:val="sv"/>
          </w:rPr>
          <w:tab/>
        </w:r>
        <w:r w:rsidR="00B96F97">
          <w:rPr>
            <w:noProof/>
            <w:webHidden/>
            <w:lang w:val="sv"/>
          </w:rPr>
          <w:fldChar w:fldCharType="begin"/>
        </w:r>
        <w:r w:rsidR="00B96F97">
          <w:rPr>
            <w:noProof/>
            <w:webHidden/>
            <w:lang w:val="sv"/>
          </w:rPr>
          <w:instrText xml:space="preserve"> PAGEREF _Toc120267077 \h </w:instrText>
        </w:r>
        <w:r w:rsidR="00B96F97">
          <w:rPr>
            <w:noProof/>
            <w:webHidden/>
            <w:lang w:val="sv"/>
          </w:rPr>
        </w:r>
        <w:r>
          <w:rPr>
            <w:noProof/>
            <w:webHidden/>
            <w:lang w:val="sv"/>
          </w:rPr>
          <w:fldChar w:fldCharType="separate"/>
        </w:r>
        <w:r w:rsidR="00B96F97">
          <w:rPr>
            <w:noProof/>
            <w:webHidden/>
            <w:lang w:val="sv"/>
          </w:rPr>
          <w:fldChar w:fldCharType="end"/>
        </w:r>
      </w:hyperlink>
      <w:hyperlink w:anchor="_Toc120267077" w:history="1">
        <w:r w:rsidR="00B96F97" w:rsidRPr="00FB2552">
          <w:rPr>
            <w:rStyle w:val="Hyperlnk"/>
            <w:noProof/>
            <w:lang w:val="sv"/>
          </w:rPr>
          <w:t xml:space="preserve">13 </w:t>
        </w:r>
        <w:r w:rsidR="00B96F97">
          <w:rPr>
            <w:noProof/>
            <w:webHidden/>
            <w:lang w:val="sv"/>
          </w:rPr>
          <w:tab/>
        </w:r>
        <w:r w:rsidR="00B96F97">
          <w:rPr>
            <w:noProof/>
            <w:webHidden/>
            <w:lang w:val="sv"/>
          </w:rPr>
          <w:fldChar w:fldCharType="begin"/>
        </w:r>
        <w:r w:rsidR="00B96F97">
          <w:rPr>
            <w:noProof/>
            <w:webHidden/>
            <w:lang w:val="sv"/>
          </w:rPr>
          <w:instrText xml:space="preserve"> PAGEREF _Toc120267077 \h </w:instrText>
        </w:r>
        <w:r w:rsidR="00B96F97">
          <w:rPr>
            <w:noProof/>
            <w:webHidden/>
            <w:lang w:val="sv"/>
          </w:rPr>
        </w:r>
        <w:r>
          <w:rPr>
            <w:noProof/>
            <w:webHidden/>
            <w:lang w:val="sv"/>
          </w:rPr>
          <w:fldChar w:fldCharType="separate"/>
        </w:r>
        <w:r w:rsidR="00B96F97">
          <w:rPr>
            <w:noProof/>
            <w:webHidden/>
            <w:lang w:val="sv"/>
          </w:rPr>
          <w:fldChar w:fldCharType="end"/>
        </w:r>
      </w:hyperlink>
    </w:p>
    <w:p w14:paraId="04966FD9" w14:textId="10F0947E" w:rsidR="00B96F97" w:rsidRDefault="00CB2398" w:rsidP="00025751">
      <w:pPr>
        <w:pStyle w:val="Innehll3"/>
        <w:tabs>
          <w:tab w:val="right" w:leader="dot" w:pos="9628"/>
        </w:tabs>
        <w:ind w:left="0"/>
        <w:rPr>
          <w:rFonts w:asciiTheme="minorHAnsi" w:eastAsiaTheme="minorEastAsia" w:hAnsiTheme="minorHAnsi" w:cstheme="minorBidi"/>
          <w:noProof/>
        </w:rPr>
      </w:pPr>
      <w:hyperlink w:anchor="_Toc120267078" w:history="1">
        <w:r w:rsidR="00B96F97">
          <w:rPr>
            <w:rStyle w:val="Hyperlnk"/>
            <w:noProof/>
            <w:lang w:val="sv"/>
          </w:rPr>
          <w:t>Storbritanien</w:t>
        </w:r>
      </w:hyperlink>
      <w:hyperlink w:anchor="_Toc120267078" w:history="1">
        <w:r w:rsidR="00B96F97">
          <w:rPr>
            <w:noProof/>
            <w:webHidden/>
            <w:lang w:val="sv"/>
          </w:rPr>
          <w:tab/>
        </w:r>
        <w:r w:rsidR="00B96F97">
          <w:rPr>
            <w:noProof/>
            <w:webHidden/>
            <w:lang w:val="sv"/>
          </w:rPr>
          <w:fldChar w:fldCharType="begin"/>
        </w:r>
        <w:r w:rsidR="00B96F97">
          <w:rPr>
            <w:noProof/>
            <w:webHidden/>
            <w:lang w:val="sv"/>
          </w:rPr>
          <w:instrText xml:space="preserve"> PAGEREF _Toc120267078 \h </w:instrText>
        </w:r>
        <w:r w:rsidR="00B96F97">
          <w:rPr>
            <w:noProof/>
            <w:webHidden/>
            <w:lang w:val="sv"/>
          </w:rPr>
        </w:r>
        <w:r>
          <w:rPr>
            <w:noProof/>
            <w:webHidden/>
            <w:lang w:val="sv"/>
          </w:rPr>
          <w:fldChar w:fldCharType="separate"/>
        </w:r>
        <w:r w:rsidR="00B96F97">
          <w:rPr>
            <w:noProof/>
            <w:webHidden/>
            <w:lang w:val="sv"/>
          </w:rPr>
          <w:fldChar w:fldCharType="end"/>
        </w:r>
      </w:hyperlink>
      <w:r w:rsidR="00E5390B">
        <w:rPr>
          <w:noProof/>
          <w:lang w:val="sv"/>
        </w:rPr>
        <w:t>14</w:t>
      </w:r>
    </w:p>
    <w:p w14:paraId="5DC141B5" w14:textId="7F732E41" w:rsidR="00B96F97" w:rsidRDefault="00CB2398" w:rsidP="00D6219E">
      <w:pPr>
        <w:pStyle w:val="Innehll1"/>
        <w:tabs>
          <w:tab w:val="right" w:leader="dot" w:pos="9628"/>
        </w:tabs>
        <w:rPr>
          <w:rFonts w:asciiTheme="minorHAnsi" w:eastAsiaTheme="minorEastAsia" w:hAnsiTheme="minorHAnsi" w:cstheme="minorBidi"/>
          <w:noProof/>
        </w:rPr>
      </w:pPr>
      <w:hyperlink w:anchor="_Toc120267079" w:history="1">
        <w:r w:rsidR="00B96F97" w:rsidRPr="00FB2552">
          <w:rPr>
            <w:rStyle w:val="Hyperlnk"/>
            <w:noProof/>
            <w:lang w:val="sv"/>
          </w:rPr>
          <w:t>Kapitel 2. Använda dialogiska tillvägagångssätt i genusundervisning: Filosofi för barn</w:t>
        </w:r>
        <w:r w:rsidR="00025751">
          <w:rPr>
            <w:rStyle w:val="Hyperlnk"/>
            <w:noProof/>
            <w:lang w:val="sv"/>
          </w:rPr>
          <w:t xml:space="preserve">             </w:t>
        </w:r>
        <w:r w:rsidR="00B96F97" w:rsidRPr="00FB2552">
          <w:rPr>
            <w:rStyle w:val="Hyperlnk"/>
            <w:noProof/>
            <w:lang w:val="sv"/>
          </w:rPr>
          <w:t xml:space="preserve">- </w:t>
        </w:r>
        <w:r w:rsidR="00B96F97">
          <w:rPr>
            <w:noProof/>
            <w:webHidden/>
            <w:lang w:val="sv"/>
          </w:rPr>
          <w:tab/>
        </w:r>
        <w:r w:rsidR="00B96F97">
          <w:rPr>
            <w:noProof/>
            <w:webHidden/>
            <w:lang w:val="sv"/>
          </w:rPr>
          <w:fldChar w:fldCharType="begin"/>
        </w:r>
        <w:r w:rsidR="00B96F97">
          <w:rPr>
            <w:noProof/>
            <w:webHidden/>
            <w:lang w:val="sv"/>
          </w:rPr>
          <w:instrText xml:space="preserve"> PAGEREF _Toc120267079 \h </w:instrText>
        </w:r>
        <w:r w:rsidR="00B96F97">
          <w:rPr>
            <w:noProof/>
            <w:webHidden/>
            <w:lang w:val="sv"/>
          </w:rPr>
        </w:r>
        <w:r>
          <w:rPr>
            <w:noProof/>
            <w:webHidden/>
            <w:lang w:val="sv"/>
          </w:rPr>
          <w:fldChar w:fldCharType="separate"/>
        </w:r>
        <w:r w:rsidR="00B96F97">
          <w:rPr>
            <w:noProof/>
            <w:webHidden/>
            <w:lang w:val="sv"/>
          </w:rPr>
          <w:fldChar w:fldCharType="end"/>
        </w:r>
      </w:hyperlink>
      <w:hyperlink w:anchor="_Toc120267079" w:history="1">
        <w:r w:rsidR="00B96F97" w:rsidRPr="00FB2552">
          <w:rPr>
            <w:rStyle w:val="Hyperlnk"/>
            <w:noProof/>
            <w:lang w:val="sv"/>
          </w:rPr>
          <w:t xml:space="preserve">16 </w:t>
        </w:r>
        <w:r w:rsidR="00B96F97">
          <w:rPr>
            <w:noProof/>
            <w:webHidden/>
            <w:lang w:val="sv"/>
          </w:rPr>
          <w:tab/>
        </w:r>
        <w:r w:rsidR="00B96F97">
          <w:rPr>
            <w:noProof/>
            <w:webHidden/>
            <w:lang w:val="sv"/>
          </w:rPr>
          <w:fldChar w:fldCharType="begin"/>
        </w:r>
        <w:r w:rsidR="00B96F97">
          <w:rPr>
            <w:noProof/>
            <w:webHidden/>
            <w:lang w:val="sv"/>
          </w:rPr>
          <w:instrText xml:space="preserve"> PAGEREF _Toc120267079 \h </w:instrText>
        </w:r>
        <w:r w:rsidR="00B96F97">
          <w:rPr>
            <w:noProof/>
            <w:webHidden/>
            <w:lang w:val="sv"/>
          </w:rPr>
        </w:r>
        <w:r>
          <w:rPr>
            <w:noProof/>
            <w:webHidden/>
            <w:lang w:val="sv"/>
          </w:rPr>
          <w:fldChar w:fldCharType="separate"/>
        </w:r>
        <w:r w:rsidR="00B96F97">
          <w:rPr>
            <w:noProof/>
            <w:webHidden/>
            <w:lang w:val="sv"/>
          </w:rPr>
          <w:fldChar w:fldCharType="end"/>
        </w:r>
      </w:hyperlink>
    </w:p>
    <w:p w14:paraId="5A02AE58" w14:textId="546F713A" w:rsidR="00B96F97" w:rsidRDefault="00CB2398" w:rsidP="00025751">
      <w:pPr>
        <w:pStyle w:val="Innehll2"/>
        <w:tabs>
          <w:tab w:val="right" w:leader="dot" w:pos="9628"/>
        </w:tabs>
        <w:ind w:left="0"/>
        <w:rPr>
          <w:rFonts w:asciiTheme="minorHAnsi" w:eastAsiaTheme="minorEastAsia" w:hAnsiTheme="minorHAnsi" w:cstheme="minorBidi"/>
          <w:noProof/>
        </w:rPr>
      </w:pPr>
      <w:hyperlink w:anchor="_Toc120267080" w:history="1">
        <w:r w:rsidR="00B96F97" w:rsidRPr="00FB2552">
          <w:rPr>
            <w:rStyle w:val="Hyperlnk"/>
            <w:noProof/>
            <w:lang w:val="sv"/>
          </w:rPr>
          <w:t>Filosofi för barn: Aktiviteter och process</w:t>
        </w:r>
        <w:r w:rsidR="00025751">
          <w:rPr>
            <w:rStyle w:val="Hyperlnk"/>
            <w:noProof/>
            <w:lang w:val="sv"/>
          </w:rPr>
          <w:t xml:space="preserve">                                                                              </w:t>
        </w:r>
        <w:r w:rsidR="00B96F97" w:rsidRPr="00FB2552">
          <w:rPr>
            <w:rStyle w:val="Hyperlnk"/>
            <w:noProof/>
            <w:lang w:val="sv"/>
          </w:rPr>
          <w:t xml:space="preserve">- </w:t>
        </w:r>
        <w:r w:rsidR="00B96F97">
          <w:rPr>
            <w:noProof/>
            <w:webHidden/>
            <w:lang w:val="sv"/>
          </w:rPr>
          <w:tab/>
        </w:r>
        <w:r w:rsidR="00B96F97">
          <w:rPr>
            <w:noProof/>
            <w:webHidden/>
            <w:lang w:val="sv"/>
          </w:rPr>
          <w:fldChar w:fldCharType="begin"/>
        </w:r>
        <w:r w:rsidR="00B96F97">
          <w:rPr>
            <w:noProof/>
            <w:webHidden/>
            <w:lang w:val="sv"/>
          </w:rPr>
          <w:instrText xml:space="preserve"> PAGEREF _Toc120267080 \h </w:instrText>
        </w:r>
        <w:r w:rsidR="00B96F97">
          <w:rPr>
            <w:noProof/>
            <w:webHidden/>
            <w:lang w:val="sv"/>
          </w:rPr>
        </w:r>
        <w:r>
          <w:rPr>
            <w:noProof/>
            <w:webHidden/>
            <w:lang w:val="sv"/>
          </w:rPr>
          <w:fldChar w:fldCharType="separate"/>
        </w:r>
        <w:r w:rsidR="00B96F97">
          <w:rPr>
            <w:noProof/>
            <w:webHidden/>
            <w:lang w:val="sv"/>
          </w:rPr>
          <w:fldChar w:fldCharType="end"/>
        </w:r>
      </w:hyperlink>
      <w:hyperlink w:anchor="_Toc120267080" w:history="1">
        <w:r w:rsidR="00B96F97" w:rsidRPr="00FB2552">
          <w:rPr>
            <w:rStyle w:val="Hyperlnk"/>
            <w:noProof/>
            <w:lang w:val="sv"/>
          </w:rPr>
          <w:t xml:space="preserve">17 </w:t>
        </w:r>
        <w:r w:rsidR="00B96F97">
          <w:rPr>
            <w:noProof/>
            <w:webHidden/>
            <w:lang w:val="sv"/>
          </w:rPr>
          <w:tab/>
        </w:r>
        <w:r w:rsidR="00B96F97">
          <w:rPr>
            <w:noProof/>
            <w:webHidden/>
            <w:lang w:val="sv"/>
          </w:rPr>
          <w:fldChar w:fldCharType="begin"/>
        </w:r>
        <w:r w:rsidR="00B96F97">
          <w:rPr>
            <w:noProof/>
            <w:webHidden/>
            <w:lang w:val="sv"/>
          </w:rPr>
          <w:instrText xml:space="preserve"> PAGEREF _Toc120267080 \h </w:instrText>
        </w:r>
        <w:r w:rsidR="00B96F97">
          <w:rPr>
            <w:noProof/>
            <w:webHidden/>
            <w:lang w:val="sv"/>
          </w:rPr>
        </w:r>
        <w:r>
          <w:rPr>
            <w:noProof/>
            <w:webHidden/>
            <w:lang w:val="sv"/>
          </w:rPr>
          <w:fldChar w:fldCharType="separate"/>
        </w:r>
        <w:r w:rsidR="00B96F97">
          <w:rPr>
            <w:noProof/>
            <w:webHidden/>
            <w:lang w:val="sv"/>
          </w:rPr>
          <w:fldChar w:fldCharType="end"/>
        </w:r>
      </w:hyperlink>
    </w:p>
    <w:p w14:paraId="4DAB50E5" w14:textId="5257A47F" w:rsidR="00B96F97" w:rsidRDefault="00CB2398" w:rsidP="00025751">
      <w:pPr>
        <w:pStyle w:val="Innehll3"/>
        <w:tabs>
          <w:tab w:val="right" w:leader="dot" w:pos="9628"/>
        </w:tabs>
        <w:ind w:left="0"/>
        <w:rPr>
          <w:rFonts w:asciiTheme="minorHAnsi" w:eastAsiaTheme="minorEastAsia" w:hAnsiTheme="minorHAnsi" w:cstheme="minorBidi"/>
          <w:noProof/>
        </w:rPr>
      </w:pPr>
      <w:hyperlink w:anchor="_Toc120267081" w:history="1">
        <w:r w:rsidR="00B96F97" w:rsidRPr="00FB2552">
          <w:rPr>
            <w:rStyle w:val="Hyperlnk"/>
            <w:noProof/>
            <w:lang w:val="sv"/>
          </w:rPr>
          <w:t>1.Komma igång</w:t>
        </w:r>
        <w:r w:rsidR="00025751">
          <w:rPr>
            <w:rStyle w:val="Hyperlnk"/>
            <w:noProof/>
            <w:lang w:val="sv"/>
          </w:rPr>
          <w:t xml:space="preserve">                                                                                                                    </w:t>
        </w:r>
        <w:r w:rsidR="00B96F97" w:rsidRPr="00FB2552">
          <w:rPr>
            <w:rStyle w:val="Hyperlnk"/>
            <w:noProof/>
            <w:lang w:val="sv"/>
          </w:rPr>
          <w:t xml:space="preserve">- </w:t>
        </w:r>
        <w:r w:rsidR="00B96F97">
          <w:rPr>
            <w:noProof/>
            <w:webHidden/>
            <w:lang w:val="sv"/>
          </w:rPr>
          <w:tab/>
        </w:r>
        <w:r w:rsidR="00B96F97">
          <w:rPr>
            <w:noProof/>
            <w:webHidden/>
            <w:lang w:val="sv"/>
          </w:rPr>
          <w:fldChar w:fldCharType="begin"/>
        </w:r>
        <w:r w:rsidR="00B96F97">
          <w:rPr>
            <w:noProof/>
            <w:webHidden/>
            <w:lang w:val="sv"/>
          </w:rPr>
          <w:instrText xml:space="preserve"> PAGEREF _Toc120267081 \h </w:instrText>
        </w:r>
        <w:r w:rsidR="00B96F97">
          <w:rPr>
            <w:noProof/>
            <w:webHidden/>
            <w:lang w:val="sv"/>
          </w:rPr>
        </w:r>
        <w:r>
          <w:rPr>
            <w:noProof/>
            <w:webHidden/>
            <w:lang w:val="sv"/>
          </w:rPr>
          <w:fldChar w:fldCharType="separate"/>
        </w:r>
        <w:r w:rsidR="00B96F97">
          <w:rPr>
            <w:noProof/>
            <w:webHidden/>
            <w:lang w:val="sv"/>
          </w:rPr>
          <w:fldChar w:fldCharType="end"/>
        </w:r>
      </w:hyperlink>
      <w:hyperlink w:anchor="_Toc120267081" w:history="1">
        <w:r w:rsidR="00B96F97" w:rsidRPr="00FB2552">
          <w:rPr>
            <w:rStyle w:val="Hyperlnk"/>
            <w:noProof/>
            <w:lang w:val="sv"/>
          </w:rPr>
          <w:t xml:space="preserve">17 </w:t>
        </w:r>
        <w:r w:rsidR="00B96F97">
          <w:rPr>
            <w:noProof/>
            <w:webHidden/>
            <w:lang w:val="sv"/>
          </w:rPr>
          <w:tab/>
        </w:r>
        <w:r w:rsidR="00B96F97">
          <w:rPr>
            <w:noProof/>
            <w:webHidden/>
            <w:lang w:val="sv"/>
          </w:rPr>
          <w:fldChar w:fldCharType="begin"/>
        </w:r>
        <w:r w:rsidR="00B96F97">
          <w:rPr>
            <w:noProof/>
            <w:webHidden/>
            <w:lang w:val="sv"/>
          </w:rPr>
          <w:instrText xml:space="preserve"> PAGEREF _Toc120267081 \h </w:instrText>
        </w:r>
        <w:r w:rsidR="00B96F97">
          <w:rPr>
            <w:noProof/>
            <w:webHidden/>
            <w:lang w:val="sv"/>
          </w:rPr>
        </w:r>
        <w:r>
          <w:rPr>
            <w:noProof/>
            <w:webHidden/>
            <w:lang w:val="sv"/>
          </w:rPr>
          <w:fldChar w:fldCharType="separate"/>
        </w:r>
        <w:r w:rsidR="00B96F97">
          <w:rPr>
            <w:noProof/>
            <w:webHidden/>
            <w:lang w:val="sv"/>
          </w:rPr>
          <w:fldChar w:fldCharType="end"/>
        </w:r>
      </w:hyperlink>
    </w:p>
    <w:p w14:paraId="404B30EA" w14:textId="1198D95D" w:rsidR="00B96F97" w:rsidRDefault="00CB2398" w:rsidP="00025751">
      <w:pPr>
        <w:pStyle w:val="Innehll3"/>
        <w:tabs>
          <w:tab w:val="right" w:leader="dot" w:pos="9628"/>
        </w:tabs>
        <w:ind w:left="0"/>
        <w:rPr>
          <w:rFonts w:asciiTheme="minorHAnsi" w:eastAsiaTheme="minorEastAsia" w:hAnsiTheme="minorHAnsi" w:cstheme="minorBidi"/>
          <w:noProof/>
        </w:rPr>
      </w:pPr>
      <w:hyperlink w:anchor="_Toc120267082" w:history="1">
        <w:r w:rsidR="00B96F97" w:rsidRPr="00FB2552">
          <w:rPr>
            <w:rStyle w:val="Hyperlnk"/>
            <w:noProof/>
            <w:lang w:val="sv"/>
          </w:rPr>
          <w:t xml:space="preserve">2.Dela </w:t>
        </w:r>
        <w:r w:rsidR="00B87C85">
          <w:rPr>
            <w:rStyle w:val="Hyperlnk"/>
            <w:noProof/>
            <w:lang w:val="sv"/>
          </w:rPr>
          <w:t>något inspirerande</w:t>
        </w:r>
        <w:r w:rsidR="00B96F97" w:rsidRPr="00FB2552">
          <w:rPr>
            <w:rStyle w:val="Hyperlnk"/>
            <w:noProof/>
            <w:lang w:val="sv"/>
          </w:rPr>
          <w:t xml:space="preserve"> för att </w:t>
        </w:r>
        <w:r w:rsidR="00B87C85">
          <w:rPr>
            <w:rStyle w:val="Hyperlnk"/>
            <w:noProof/>
            <w:lang w:val="sv"/>
          </w:rPr>
          <w:t>väcka</w:t>
        </w:r>
        <w:r w:rsidR="00B96F97" w:rsidRPr="00FB2552">
          <w:rPr>
            <w:rStyle w:val="Hyperlnk"/>
            <w:noProof/>
            <w:lang w:val="sv"/>
          </w:rPr>
          <w:t xml:space="preserve"> fråg</w:t>
        </w:r>
        <w:r w:rsidR="00B87C85">
          <w:rPr>
            <w:rStyle w:val="Hyperlnk"/>
            <w:noProof/>
            <w:lang w:val="sv"/>
          </w:rPr>
          <w:t>or</w:t>
        </w:r>
        <w:r w:rsidR="00B96F97" w:rsidRPr="00FB2552">
          <w:rPr>
            <w:rStyle w:val="Hyperlnk"/>
            <w:noProof/>
            <w:lang w:val="sv"/>
          </w:rPr>
          <w:t xml:space="preserve"> – </w:t>
        </w:r>
        <w:r w:rsidR="00B87C85">
          <w:rPr>
            <w:rStyle w:val="Hyperlnk"/>
            <w:noProof/>
            <w:lang w:val="sv"/>
          </w:rPr>
          <w:t>det</w:t>
        </w:r>
        <w:r w:rsidR="00B96F97">
          <w:rPr>
            <w:noProof/>
            <w:webHidden/>
            <w:lang w:val="sv"/>
          </w:rPr>
          <w:tab/>
        </w:r>
        <w:r w:rsidR="00B96F97">
          <w:rPr>
            <w:noProof/>
            <w:webHidden/>
            <w:lang w:val="sv"/>
          </w:rPr>
          <w:fldChar w:fldCharType="begin"/>
        </w:r>
        <w:r w:rsidR="00B96F97">
          <w:rPr>
            <w:noProof/>
            <w:webHidden/>
            <w:lang w:val="sv"/>
          </w:rPr>
          <w:instrText xml:space="preserve"> PAGEREF _Toc120267082 \h </w:instrText>
        </w:r>
        <w:r w:rsidR="00B96F97">
          <w:rPr>
            <w:noProof/>
            <w:webHidden/>
            <w:lang w:val="sv"/>
          </w:rPr>
        </w:r>
        <w:r>
          <w:rPr>
            <w:noProof/>
            <w:webHidden/>
            <w:lang w:val="sv"/>
          </w:rPr>
          <w:fldChar w:fldCharType="separate"/>
        </w:r>
        <w:r w:rsidR="00B96F97">
          <w:rPr>
            <w:noProof/>
            <w:webHidden/>
            <w:lang w:val="sv"/>
          </w:rPr>
          <w:fldChar w:fldCharType="end"/>
        </w:r>
      </w:hyperlink>
      <w:hyperlink w:anchor="_Toc120267082" w:history="1">
        <w:r w:rsidR="00B96F97" w:rsidRPr="00FB2552">
          <w:rPr>
            <w:rStyle w:val="Hyperlnk"/>
            <w:noProof/>
            <w:lang w:val="sv"/>
          </w:rPr>
          <w:t xml:space="preserve"> kan vara en bild, berättelse, dikt, objekt, filmklipp, musik, citat, dialog, nyhetsartikel.....allt du tror kan stimulera intressanta frågor för di</w:t>
        </w:r>
        <w:r w:rsidR="00E10F97">
          <w:rPr>
            <w:rStyle w:val="Hyperlnk"/>
            <w:noProof/>
            <w:lang w:val="sv"/>
          </w:rPr>
          <w:t>skussion</w:t>
        </w:r>
        <w:r w:rsidR="00B96F97" w:rsidRPr="00FB2552">
          <w:rPr>
            <w:rStyle w:val="Hyperlnk"/>
            <w:noProof/>
            <w:lang w:val="sv"/>
          </w:rPr>
          <w:t>. Bilden nedan från en brittisk regeringskampanj som väckte kritik kan stimulera intressanta frågor om kön</w:t>
        </w:r>
        <w:r w:rsidR="00025751">
          <w:rPr>
            <w:rStyle w:val="Hyperlnk"/>
            <w:noProof/>
            <w:lang w:val="sv"/>
          </w:rPr>
          <w:t xml:space="preserve">                                                                         </w:t>
        </w:r>
        <w:r w:rsidR="00B96F97">
          <w:rPr>
            <w:noProof/>
            <w:webHidden/>
            <w:lang w:val="sv"/>
          </w:rPr>
          <w:tab/>
        </w:r>
        <w:r w:rsidR="00B96F97">
          <w:rPr>
            <w:noProof/>
            <w:webHidden/>
            <w:lang w:val="sv"/>
          </w:rPr>
          <w:fldChar w:fldCharType="begin"/>
        </w:r>
        <w:r w:rsidR="00B96F97">
          <w:rPr>
            <w:noProof/>
            <w:webHidden/>
            <w:lang w:val="sv"/>
          </w:rPr>
          <w:instrText xml:space="preserve"> PAGEREF _Toc120267082 \h </w:instrText>
        </w:r>
        <w:r w:rsidR="00B96F97">
          <w:rPr>
            <w:noProof/>
            <w:webHidden/>
            <w:lang w:val="sv"/>
          </w:rPr>
        </w:r>
        <w:r>
          <w:rPr>
            <w:noProof/>
            <w:webHidden/>
            <w:lang w:val="sv"/>
          </w:rPr>
          <w:fldChar w:fldCharType="separate"/>
        </w:r>
        <w:r w:rsidR="00B96F97">
          <w:rPr>
            <w:noProof/>
            <w:webHidden/>
            <w:lang w:val="sv"/>
          </w:rPr>
          <w:fldChar w:fldCharType="end"/>
        </w:r>
      </w:hyperlink>
      <w:r w:rsidR="00025751">
        <w:rPr>
          <w:lang w:val="sv"/>
        </w:rPr>
        <w:t xml:space="preserve">                           </w:t>
      </w:r>
      <w:hyperlink w:anchor="_Toc120267082" w:history="1">
        <w:r w:rsidR="00B96F97" w:rsidRPr="00FB2552">
          <w:rPr>
            <w:rStyle w:val="Hyperlnk"/>
            <w:noProof/>
            <w:lang w:val="sv"/>
          </w:rPr>
          <w:t xml:space="preserve">17 </w:t>
        </w:r>
        <w:r w:rsidR="00025751">
          <w:rPr>
            <w:rStyle w:val="Hyperlnk"/>
            <w:noProof/>
            <w:lang w:val="sv"/>
          </w:rPr>
          <w:t xml:space="preserve"> </w:t>
        </w:r>
        <w:r w:rsidR="00B96F97">
          <w:rPr>
            <w:noProof/>
            <w:webHidden/>
            <w:lang w:val="sv"/>
          </w:rPr>
          <w:tab/>
        </w:r>
        <w:r w:rsidR="00B96F97">
          <w:rPr>
            <w:noProof/>
            <w:webHidden/>
            <w:lang w:val="sv"/>
          </w:rPr>
          <w:fldChar w:fldCharType="begin"/>
        </w:r>
        <w:r w:rsidR="00B96F97">
          <w:rPr>
            <w:noProof/>
            <w:webHidden/>
            <w:lang w:val="sv"/>
          </w:rPr>
          <w:instrText xml:space="preserve"> PAGEREF _Toc120267082 \h </w:instrText>
        </w:r>
        <w:r w:rsidR="00B96F97">
          <w:rPr>
            <w:noProof/>
            <w:webHidden/>
            <w:lang w:val="sv"/>
          </w:rPr>
        </w:r>
        <w:r>
          <w:rPr>
            <w:noProof/>
            <w:webHidden/>
            <w:lang w:val="sv"/>
          </w:rPr>
          <w:fldChar w:fldCharType="separate"/>
        </w:r>
        <w:r w:rsidR="00B96F97">
          <w:rPr>
            <w:noProof/>
            <w:webHidden/>
            <w:lang w:val="sv"/>
          </w:rPr>
          <w:fldChar w:fldCharType="end"/>
        </w:r>
      </w:hyperlink>
    </w:p>
    <w:p w14:paraId="6EC6B19E" w14:textId="69CE5572" w:rsidR="00B96F97" w:rsidRDefault="00CB2398" w:rsidP="00025751">
      <w:pPr>
        <w:pStyle w:val="Innehll2"/>
        <w:tabs>
          <w:tab w:val="right" w:leader="dot" w:pos="9628"/>
        </w:tabs>
        <w:ind w:left="0"/>
        <w:rPr>
          <w:rFonts w:asciiTheme="minorHAnsi" w:eastAsiaTheme="minorEastAsia" w:hAnsiTheme="minorHAnsi" w:cstheme="minorBidi"/>
          <w:noProof/>
        </w:rPr>
      </w:pPr>
      <w:hyperlink w:anchor="_Toc120267083" w:history="1">
        <w:r w:rsidR="00B96F97" w:rsidRPr="00FB2552">
          <w:rPr>
            <w:rStyle w:val="Hyperlnk"/>
            <w:noProof/>
            <w:lang w:val="sv"/>
          </w:rPr>
          <w:t>U</w:t>
        </w:r>
        <w:r w:rsidR="00B96F97">
          <w:rPr>
            <w:rStyle w:val="Hyperlnk"/>
            <w:noProof/>
            <w:lang w:val="sv"/>
          </w:rPr>
          <w:t>ndersökningen</w:t>
        </w:r>
        <w:r w:rsidR="00025751">
          <w:rPr>
            <w:rStyle w:val="Hyperlnk"/>
            <w:noProof/>
            <w:lang w:val="sv"/>
          </w:rPr>
          <w:t xml:space="preserve">                                                                                                                   </w:t>
        </w:r>
        <w:r w:rsidR="00B96F97" w:rsidRPr="00FB2552">
          <w:rPr>
            <w:rStyle w:val="Hyperlnk"/>
            <w:noProof/>
            <w:lang w:val="sv"/>
          </w:rPr>
          <w:t xml:space="preserve">- </w:t>
        </w:r>
        <w:r w:rsidR="00B96F97">
          <w:rPr>
            <w:noProof/>
            <w:webHidden/>
            <w:lang w:val="sv"/>
          </w:rPr>
          <w:tab/>
        </w:r>
        <w:r w:rsidR="00B96F97">
          <w:rPr>
            <w:noProof/>
            <w:webHidden/>
            <w:lang w:val="sv"/>
          </w:rPr>
          <w:fldChar w:fldCharType="begin"/>
        </w:r>
        <w:r w:rsidR="00B96F97">
          <w:rPr>
            <w:noProof/>
            <w:webHidden/>
            <w:lang w:val="sv"/>
          </w:rPr>
          <w:instrText xml:space="preserve"> PAGEREF _Toc120267083 \h </w:instrText>
        </w:r>
        <w:r w:rsidR="00B96F97">
          <w:rPr>
            <w:noProof/>
            <w:webHidden/>
            <w:lang w:val="sv"/>
          </w:rPr>
        </w:r>
        <w:r>
          <w:rPr>
            <w:noProof/>
            <w:webHidden/>
            <w:lang w:val="sv"/>
          </w:rPr>
          <w:fldChar w:fldCharType="separate"/>
        </w:r>
        <w:r w:rsidR="00B96F97">
          <w:rPr>
            <w:noProof/>
            <w:webHidden/>
            <w:lang w:val="sv"/>
          </w:rPr>
          <w:fldChar w:fldCharType="end"/>
        </w:r>
      </w:hyperlink>
      <w:hyperlink w:anchor="_Toc120267083" w:history="1">
        <w:r w:rsidR="00B96F97" w:rsidRPr="00FB2552">
          <w:rPr>
            <w:rStyle w:val="Hyperlnk"/>
            <w:noProof/>
            <w:lang w:val="sv"/>
          </w:rPr>
          <w:t xml:space="preserve">19 </w:t>
        </w:r>
        <w:r w:rsidR="00B96F97">
          <w:rPr>
            <w:noProof/>
            <w:webHidden/>
            <w:lang w:val="sv"/>
          </w:rPr>
          <w:tab/>
        </w:r>
        <w:r w:rsidR="00B96F97">
          <w:rPr>
            <w:noProof/>
            <w:webHidden/>
            <w:lang w:val="sv"/>
          </w:rPr>
          <w:fldChar w:fldCharType="begin"/>
        </w:r>
        <w:r w:rsidR="00B96F97">
          <w:rPr>
            <w:noProof/>
            <w:webHidden/>
            <w:lang w:val="sv"/>
          </w:rPr>
          <w:instrText xml:space="preserve"> PAGEREF _Toc120267083 \h </w:instrText>
        </w:r>
        <w:r w:rsidR="00B96F97">
          <w:rPr>
            <w:noProof/>
            <w:webHidden/>
            <w:lang w:val="sv"/>
          </w:rPr>
        </w:r>
        <w:r>
          <w:rPr>
            <w:noProof/>
            <w:webHidden/>
            <w:lang w:val="sv"/>
          </w:rPr>
          <w:fldChar w:fldCharType="separate"/>
        </w:r>
        <w:r w:rsidR="00B96F97">
          <w:rPr>
            <w:noProof/>
            <w:webHidden/>
            <w:lang w:val="sv"/>
          </w:rPr>
          <w:fldChar w:fldCharType="end"/>
        </w:r>
      </w:hyperlink>
    </w:p>
    <w:p w14:paraId="4A3C2606" w14:textId="2BB0DD38" w:rsidR="00B96F97" w:rsidRDefault="00CB2398" w:rsidP="00EE5E20">
      <w:pPr>
        <w:pStyle w:val="Innehll1"/>
        <w:tabs>
          <w:tab w:val="right" w:leader="dot" w:pos="9628"/>
        </w:tabs>
        <w:rPr>
          <w:rFonts w:asciiTheme="minorHAnsi" w:eastAsiaTheme="minorEastAsia" w:hAnsiTheme="minorHAnsi" w:cstheme="minorBidi"/>
          <w:noProof/>
        </w:rPr>
      </w:pPr>
      <w:hyperlink w:anchor="_Toc120267084" w:history="1">
        <w:r w:rsidR="00B96F97" w:rsidRPr="00FB2552">
          <w:rPr>
            <w:rStyle w:val="Hyperlnk"/>
            <w:noProof/>
            <w:lang w:val="sv"/>
          </w:rPr>
          <w:t>Kapitel 3.  Teater för social förändring i klassrummet med fokus på Genus</w:t>
        </w:r>
        <w:r w:rsidR="00025751">
          <w:rPr>
            <w:rStyle w:val="Hyperlnk"/>
            <w:noProof/>
            <w:lang w:val="sv"/>
          </w:rPr>
          <w:t xml:space="preserve">                             </w:t>
        </w:r>
        <w:r w:rsidR="00B96F97" w:rsidRPr="00FB2552">
          <w:rPr>
            <w:rStyle w:val="Hyperlnk"/>
            <w:noProof/>
            <w:lang w:val="sv"/>
          </w:rPr>
          <w:t xml:space="preserve">- </w:t>
        </w:r>
        <w:r w:rsidR="00B96F97">
          <w:rPr>
            <w:noProof/>
            <w:webHidden/>
            <w:lang w:val="sv"/>
          </w:rPr>
          <w:tab/>
        </w:r>
        <w:r w:rsidR="00B96F97">
          <w:rPr>
            <w:noProof/>
            <w:webHidden/>
            <w:lang w:val="sv"/>
          </w:rPr>
          <w:fldChar w:fldCharType="begin"/>
        </w:r>
        <w:r w:rsidR="00B96F97">
          <w:rPr>
            <w:noProof/>
            <w:webHidden/>
            <w:lang w:val="sv"/>
          </w:rPr>
          <w:instrText xml:space="preserve"> PAGEREF _Toc120267084 \h </w:instrText>
        </w:r>
        <w:r w:rsidR="00B96F97">
          <w:rPr>
            <w:noProof/>
            <w:webHidden/>
            <w:lang w:val="sv"/>
          </w:rPr>
        </w:r>
        <w:r>
          <w:rPr>
            <w:noProof/>
            <w:webHidden/>
            <w:lang w:val="sv"/>
          </w:rPr>
          <w:fldChar w:fldCharType="separate"/>
        </w:r>
        <w:r w:rsidR="00B96F97">
          <w:rPr>
            <w:noProof/>
            <w:webHidden/>
            <w:lang w:val="sv"/>
          </w:rPr>
          <w:fldChar w:fldCharType="end"/>
        </w:r>
      </w:hyperlink>
      <w:hyperlink w:anchor="_Toc120267084" w:history="1">
        <w:r w:rsidR="00B96F97" w:rsidRPr="00FB2552">
          <w:rPr>
            <w:rStyle w:val="Hyperlnk"/>
            <w:noProof/>
            <w:lang w:val="sv"/>
          </w:rPr>
          <w:t xml:space="preserve">21 </w:t>
        </w:r>
        <w:r w:rsidR="00B96F97">
          <w:rPr>
            <w:noProof/>
            <w:webHidden/>
            <w:lang w:val="sv"/>
          </w:rPr>
          <w:tab/>
        </w:r>
        <w:r w:rsidR="00B96F97">
          <w:rPr>
            <w:noProof/>
            <w:webHidden/>
            <w:lang w:val="sv"/>
          </w:rPr>
          <w:fldChar w:fldCharType="begin"/>
        </w:r>
        <w:r w:rsidR="00B96F97">
          <w:rPr>
            <w:noProof/>
            <w:webHidden/>
            <w:lang w:val="sv"/>
          </w:rPr>
          <w:instrText xml:space="preserve"> PAGEREF _Toc120267084 \h </w:instrText>
        </w:r>
        <w:r w:rsidR="00B96F97">
          <w:rPr>
            <w:noProof/>
            <w:webHidden/>
            <w:lang w:val="sv"/>
          </w:rPr>
        </w:r>
        <w:r>
          <w:rPr>
            <w:noProof/>
            <w:webHidden/>
            <w:lang w:val="sv"/>
          </w:rPr>
          <w:fldChar w:fldCharType="separate"/>
        </w:r>
        <w:r w:rsidR="00B96F97">
          <w:rPr>
            <w:noProof/>
            <w:webHidden/>
            <w:lang w:val="sv"/>
          </w:rPr>
          <w:fldChar w:fldCharType="end"/>
        </w:r>
      </w:hyperlink>
    </w:p>
    <w:p w14:paraId="008B9FDB" w14:textId="3B2368EA" w:rsidR="00B96F97" w:rsidRDefault="00CB2398" w:rsidP="00025751">
      <w:pPr>
        <w:pStyle w:val="Innehll2"/>
        <w:tabs>
          <w:tab w:val="right" w:leader="dot" w:pos="9628"/>
        </w:tabs>
        <w:ind w:left="0"/>
        <w:rPr>
          <w:rFonts w:asciiTheme="minorHAnsi" w:eastAsiaTheme="minorEastAsia" w:hAnsiTheme="minorHAnsi" w:cstheme="minorBidi"/>
          <w:noProof/>
        </w:rPr>
      </w:pPr>
      <w:hyperlink w:anchor="_Toc120267085" w:history="1">
        <w:r w:rsidR="00B96F97" w:rsidRPr="00FB2552">
          <w:rPr>
            <w:rStyle w:val="Hyperlnk"/>
            <w:noProof/>
            <w:lang w:val="sv"/>
          </w:rPr>
          <w:t>Roller och process i Forum Theatre</w:t>
        </w:r>
        <w:r w:rsidR="00025751">
          <w:rPr>
            <w:rStyle w:val="Hyperlnk"/>
            <w:noProof/>
            <w:lang w:val="sv"/>
          </w:rPr>
          <w:t xml:space="preserve">                                                                                       </w:t>
        </w:r>
        <w:r w:rsidR="00B96F97" w:rsidRPr="00FB2552">
          <w:rPr>
            <w:rStyle w:val="Hyperlnk"/>
            <w:noProof/>
            <w:lang w:val="sv"/>
          </w:rPr>
          <w:t xml:space="preserve">- </w:t>
        </w:r>
        <w:r w:rsidR="00B96F97">
          <w:rPr>
            <w:noProof/>
            <w:webHidden/>
            <w:lang w:val="sv"/>
          </w:rPr>
          <w:tab/>
        </w:r>
        <w:r w:rsidR="00B96F97">
          <w:rPr>
            <w:noProof/>
            <w:webHidden/>
            <w:lang w:val="sv"/>
          </w:rPr>
          <w:fldChar w:fldCharType="begin"/>
        </w:r>
        <w:r w:rsidR="00B96F97">
          <w:rPr>
            <w:noProof/>
            <w:webHidden/>
            <w:lang w:val="sv"/>
          </w:rPr>
          <w:instrText xml:space="preserve"> PAGEREF _Toc120267085 \h </w:instrText>
        </w:r>
        <w:r w:rsidR="00B96F97">
          <w:rPr>
            <w:noProof/>
            <w:webHidden/>
            <w:lang w:val="sv"/>
          </w:rPr>
        </w:r>
        <w:r>
          <w:rPr>
            <w:noProof/>
            <w:webHidden/>
            <w:lang w:val="sv"/>
          </w:rPr>
          <w:fldChar w:fldCharType="separate"/>
        </w:r>
        <w:r w:rsidR="00B96F97">
          <w:rPr>
            <w:noProof/>
            <w:webHidden/>
            <w:lang w:val="sv"/>
          </w:rPr>
          <w:fldChar w:fldCharType="end"/>
        </w:r>
      </w:hyperlink>
      <w:hyperlink w:anchor="_Toc120267085" w:history="1">
        <w:r w:rsidR="00B96F97" w:rsidRPr="00FB2552">
          <w:rPr>
            <w:rStyle w:val="Hyperlnk"/>
            <w:noProof/>
            <w:lang w:val="sv"/>
          </w:rPr>
          <w:t xml:space="preserve">21 </w:t>
        </w:r>
        <w:r w:rsidR="00B96F97">
          <w:rPr>
            <w:noProof/>
            <w:webHidden/>
            <w:lang w:val="sv"/>
          </w:rPr>
          <w:tab/>
        </w:r>
        <w:r w:rsidR="00B96F97">
          <w:rPr>
            <w:noProof/>
            <w:webHidden/>
            <w:lang w:val="sv"/>
          </w:rPr>
          <w:fldChar w:fldCharType="begin"/>
        </w:r>
        <w:r w:rsidR="00B96F97">
          <w:rPr>
            <w:noProof/>
            <w:webHidden/>
            <w:lang w:val="sv"/>
          </w:rPr>
          <w:instrText xml:space="preserve"> PAGEREF _Toc120267085 \h </w:instrText>
        </w:r>
        <w:r w:rsidR="00B96F97">
          <w:rPr>
            <w:noProof/>
            <w:webHidden/>
            <w:lang w:val="sv"/>
          </w:rPr>
        </w:r>
        <w:r>
          <w:rPr>
            <w:noProof/>
            <w:webHidden/>
            <w:lang w:val="sv"/>
          </w:rPr>
          <w:fldChar w:fldCharType="separate"/>
        </w:r>
        <w:r w:rsidR="00B96F97">
          <w:rPr>
            <w:noProof/>
            <w:webHidden/>
            <w:lang w:val="sv"/>
          </w:rPr>
          <w:fldChar w:fldCharType="end"/>
        </w:r>
      </w:hyperlink>
    </w:p>
    <w:p w14:paraId="078048B6" w14:textId="587C9BFE" w:rsidR="00B96F97" w:rsidRDefault="00CB2398" w:rsidP="00025751">
      <w:pPr>
        <w:pStyle w:val="Innehll2"/>
        <w:tabs>
          <w:tab w:val="right" w:leader="dot" w:pos="9628"/>
        </w:tabs>
        <w:ind w:left="0"/>
        <w:rPr>
          <w:rFonts w:asciiTheme="minorHAnsi" w:eastAsiaTheme="minorEastAsia" w:hAnsiTheme="minorHAnsi" w:cstheme="minorBidi"/>
          <w:noProof/>
        </w:rPr>
      </w:pPr>
      <w:hyperlink w:anchor="_Toc120267086" w:history="1">
        <w:r w:rsidR="00B96F97" w:rsidRPr="00FB2552">
          <w:rPr>
            <w:rStyle w:val="Hyperlnk"/>
            <w:noProof/>
            <w:lang w:val="sv"/>
          </w:rPr>
          <w:t>Förberedelsespel</w:t>
        </w:r>
        <w:r w:rsidR="00025751">
          <w:rPr>
            <w:rStyle w:val="Hyperlnk"/>
            <w:noProof/>
            <w:lang w:val="sv"/>
          </w:rPr>
          <w:t xml:space="preserve">                                                                                                                 </w:t>
        </w:r>
        <w:r w:rsidR="00B96F97" w:rsidRPr="00FB2552">
          <w:rPr>
            <w:rStyle w:val="Hyperlnk"/>
            <w:noProof/>
            <w:lang w:val="sv"/>
          </w:rPr>
          <w:t xml:space="preserve">- </w:t>
        </w:r>
        <w:r w:rsidR="00B96F97">
          <w:rPr>
            <w:noProof/>
            <w:webHidden/>
            <w:lang w:val="sv"/>
          </w:rPr>
          <w:tab/>
        </w:r>
        <w:r w:rsidR="00B96F97">
          <w:rPr>
            <w:noProof/>
            <w:webHidden/>
            <w:lang w:val="sv"/>
          </w:rPr>
          <w:fldChar w:fldCharType="begin"/>
        </w:r>
        <w:r w:rsidR="00B96F97">
          <w:rPr>
            <w:noProof/>
            <w:webHidden/>
            <w:lang w:val="sv"/>
          </w:rPr>
          <w:instrText xml:space="preserve"> PAGEREF _Toc120267086 \h </w:instrText>
        </w:r>
        <w:r w:rsidR="00B96F97">
          <w:rPr>
            <w:noProof/>
            <w:webHidden/>
            <w:lang w:val="sv"/>
          </w:rPr>
        </w:r>
        <w:r>
          <w:rPr>
            <w:noProof/>
            <w:webHidden/>
            <w:lang w:val="sv"/>
          </w:rPr>
          <w:fldChar w:fldCharType="separate"/>
        </w:r>
        <w:r w:rsidR="00B96F97">
          <w:rPr>
            <w:noProof/>
            <w:webHidden/>
            <w:lang w:val="sv"/>
          </w:rPr>
          <w:fldChar w:fldCharType="end"/>
        </w:r>
      </w:hyperlink>
      <w:hyperlink w:anchor="_Toc120267086" w:history="1">
        <w:r w:rsidR="00B96F97" w:rsidRPr="00FB2552">
          <w:rPr>
            <w:rStyle w:val="Hyperlnk"/>
            <w:noProof/>
            <w:lang w:val="sv"/>
          </w:rPr>
          <w:t xml:space="preserve">23 </w:t>
        </w:r>
        <w:r w:rsidR="00B96F97">
          <w:rPr>
            <w:noProof/>
            <w:webHidden/>
            <w:lang w:val="sv"/>
          </w:rPr>
          <w:tab/>
        </w:r>
        <w:r w:rsidR="00B96F97">
          <w:rPr>
            <w:noProof/>
            <w:webHidden/>
            <w:lang w:val="sv"/>
          </w:rPr>
          <w:fldChar w:fldCharType="begin"/>
        </w:r>
        <w:r w:rsidR="00B96F97">
          <w:rPr>
            <w:noProof/>
            <w:webHidden/>
            <w:lang w:val="sv"/>
          </w:rPr>
          <w:instrText xml:space="preserve"> PAGEREF _Toc120267086 \h </w:instrText>
        </w:r>
        <w:r w:rsidR="00B96F97">
          <w:rPr>
            <w:noProof/>
            <w:webHidden/>
            <w:lang w:val="sv"/>
          </w:rPr>
        </w:r>
        <w:r>
          <w:rPr>
            <w:noProof/>
            <w:webHidden/>
            <w:lang w:val="sv"/>
          </w:rPr>
          <w:fldChar w:fldCharType="separate"/>
        </w:r>
        <w:r w:rsidR="00B96F97">
          <w:rPr>
            <w:noProof/>
            <w:webHidden/>
            <w:lang w:val="sv"/>
          </w:rPr>
          <w:fldChar w:fldCharType="end"/>
        </w:r>
      </w:hyperlink>
    </w:p>
    <w:p w14:paraId="5F7231C7" w14:textId="3F7947F3" w:rsidR="00B96F97" w:rsidRDefault="00CB2398" w:rsidP="00025751">
      <w:pPr>
        <w:pStyle w:val="Innehll3"/>
        <w:tabs>
          <w:tab w:val="right" w:leader="dot" w:pos="9628"/>
        </w:tabs>
        <w:ind w:left="0"/>
        <w:rPr>
          <w:rFonts w:asciiTheme="minorHAnsi" w:eastAsiaTheme="minorEastAsia" w:hAnsiTheme="minorHAnsi" w:cstheme="minorBidi"/>
          <w:noProof/>
        </w:rPr>
      </w:pPr>
      <w:hyperlink w:anchor="_Toc120267087" w:history="1">
        <w:r w:rsidR="00B96F97" w:rsidRPr="00FB2552">
          <w:rPr>
            <w:rStyle w:val="Hyperlnk"/>
            <w:noProof/>
            <w:lang w:val="sv"/>
          </w:rPr>
          <w:t>Ditt namn och en åtgärd</w:t>
        </w:r>
        <w:r w:rsidR="00025751">
          <w:rPr>
            <w:rStyle w:val="Hyperlnk"/>
            <w:noProof/>
            <w:lang w:val="sv"/>
          </w:rPr>
          <w:t xml:space="preserve">                                                                                                      </w:t>
        </w:r>
        <w:r w:rsidR="00B96F97" w:rsidRPr="00FB2552">
          <w:rPr>
            <w:rStyle w:val="Hyperlnk"/>
            <w:noProof/>
            <w:lang w:val="sv"/>
          </w:rPr>
          <w:t xml:space="preserve">- </w:t>
        </w:r>
        <w:r w:rsidR="00B96F97">
          <w:rPr>
            <w:noProof/>
            <w:webHidden/>
            <w:lang w:val="sv"/>
          </w:rPr>
          <w:tab/>
        </w:r>
        <w:r w:rsidR="00B96F97">
          <w:rPr>
            <w:noProof/>
            <w:webHidden/>
            <w:lang w:val="sv"/>
          </w:rPr>
          <w:fldChar w:fldCharType="begin"/>
        </w:r>
        <w:r w:rsidR="00B96F97">
          <w:rPr>
            <w:noProof/>
            <w:webHidden/>
            <w:lang w:val="sv"/>
          </w:rPr>
          <w:instrText xml:space="preserve"> PAGEREF _Toc120267087 \h </w:instrText>
        </w:r>
        <w:r w:rsidR="00B96F97">
          <w:rPr>
            <w:noProof/>
            <w:webHidden/>
            <w:lang w:val="sv"/>
          </w:rPr>
        </w:r>
        <w:r>
          <w:rPr>
            <w:noProof/>
            <w:webHidden/>
            <w:lang w:val="sv"/>
          </w:rPr>
          <w:fldChar w:fldCharType="separate"/>
        </w:r>
        <w:r w:rsidR="00B96F97">
          <w:rPr>
            <w:noProof/>
            <w:webHidden/>
            <w:lang w:val="sv"/>
          </w:rPr>
          <w:fldChar w:fldCharType="end"/>
        </w:r>
      </w:hyperlink>
      <w:hyperlink w:anchor="_Toc120267087" w:history="1">
        <w:r w:rsidR="00B96F97" w:rsidRPr="00FB2552">
          <w:rPr>
            <w:rStyle w:val="Hyperlnk"/>
            <w:noProof/>
            <w:lang w:val="sv"/>
          </w:rPr>
          <w:t xml:space="preserve">23 </w:t>
        </w:r>
        <w:r w:rsidR="00B96F97">
          <w:rPr>
            <w:noProof/>
            <w:webHidden/>
            <w:lang w:val="sv"/>
          </w:rPr>
          <w:tab/>
        </w:r>
        <w:r w:rsidR="00B96F97">
          <w:rPr>
            <w:noProof/>
            <w:webHidden/>
            <w:lang w:val="sv"/>
          </w:rPr>
          <w:fldChar w:fldCharType="begin"/>
        </w:r>
        <w:r w:rsidR="00B96F97">
          <w:rPr>
            <w:noProof/>
            <w:webHidden/>
            <w:lang w:val="sv"/>
          </w:rPr>
          <w:instrText xml:space="preserve"> PAGEREF _Toc120267087 \h </w:instrText>
        </w:r>
        <w:r w:rsidR="00B96F97">
          <w:rPr>
            <w:noProof/>
            <w:webHidden/>
            <w:lang w:val="sv"/>
          </w:rPr>
        </w:r>
        <w:r>
          <w:rPr>
            <w:noProof/>
            <w:webHidden/>
            <w:lang w:val="sv"/>
          </w:rPr>
          <w:fldChar w:fldCharType="separate"/>
        </w:r>
        <w:r w:rsidR="00B96F97">
          <w:rPr>
            <w:noProof/>
            <w:webHidden/>
            <w:lang w:val="sv"/>
          </w:rPr>
          <w:fldChar w:fldCharType="end"/>
        </w:r>
      </w:hyperlink>
    </w:p>
    <w:p w14:paraId="3AEC8575" w14:textId="66422F42" w:rsidR="00B96F97" w:rsidRDefault="00CB2398" w:rsidP="00025751">
      <w:pPr>
        <w:pStyle w:val="Innehll3"/>
        <w:tabs>
          <w:tab w:val="right" w:leader="dot" w:pos="9628"/>
        </w:tabs>
        <w:ind w:left="0"/>
        <w:rPr>
          <w:rFonts w:asciiTheme="minorHAnsi" w:eastAsiaTheme="minorEastAsia" w:hAnsiTheme="minorHAnsi" w:cstheme="minorBidi"/>
          <w:noProof/>
        </w:rPr>
      </w:pPr>
      <w:hyperlink w:anchor="_Toc120267088" w:history="1">
        <w:r w:rsidR="00B96F97" w:rsidRPr="00FB2552">
          <w:rPr>
            <w:rStyle w:val="Hyperlnk"/>
            <w:noProof/>
            <w:lang w:val="sv"/>
          </w:rPr>
          <w:t>ZIP ZAP BOING</w:t>
        </w:r>
        <w:r w:rsidR="00025751">
          <w:rPr>
            <w:rStyle w:val="Hyperlnk"/>
            <w:noProof/>
            <w:lang w:val="sv"/>
          </w:rPr>
          <w:t xml:space="preserve">                                                                                                                     </w:t>
        </w:r>
        <w:r w:rsidR="00B96F97" w:rsidRPr="00FB2552">
          <w:rPr>
            <w:rStyle w:val="Hyperlnk"/>
            <w:noProof/>
            <w:lang w:val="sv"/>
          </w:rPr>
          <w:t xml:space="preserve">- </w:t>
        </w:r>
        <w:r w:rsidR="00B96F97">
          <w:rPr>
            <w:noProof/>
            <w:webHidden/>
            <w:lang w:val="sv"/>
          </w:rPr>
          <w:tab/>
        </w:r>
        <w:r w:rsidR="00B96F97">
          <w:rPr>
            <w:noProof/>
            <w:webHidden/>
            <w:lang w:val="sv"/>
          </w:rPr>
          <w:fldChar w:fldCharType="begin"/>
        </w:r>
        <w:r w:rsidR="00B96F97">
          <w:rPr>
            <w:noProof/>
            <w:webHidden/>
            <w:lang w:val="sv"/>
          </w:rPr>
          <w:instrText xml:space="preserve"> PAGEREF _Toc120267088 \h </w:instrText>
        </w:r>
        <w:r w:rsidR="00B96F97">
          <w:rPr>
            <w:noProof/>
            <w:webHidden/>
            <w:lang w:val="sv"/>
          </w:rPr>
        </w:r>
        <w:r>
          <w:rPr>
            <w:noProof/>
            <w:webHidden/>
            <w:lang w:val="sv"/>
          </w:rPr>
          <w:fldChar w:fldCharType="separate"/>
        </w:r>
        <w:r w:rsidR="00B96F97">
          <w:rPr>
            <w:noProof/>
            <w:webHidden/>
            <w:lang w:val="sv"/>
          </w:rPr>
          <w:fldChar w:fldCharType="end"/>
        </w:r>
      </w:hyperlink>
      <w:r w:rsidR="0001411B">
        <w:rPr>
          <w:noProof/>
          <w:lang w:val="sv"/>
        </w:rPr>
        <w:t>23</w:t>
      </w:r>
    </w:p>
    <w:p w14:paraId="1EC8B9B7" w14:textId="07526FA5" w:rsidR="00B96F97" w:rsidRDefault="00CB2398" w:rsidP="006D0480">
      <w:pPr>
        <w:pStyle w:val="Innehll3"/>
        <w:tabs>
          <w:tab w:val="right" w:leader="dot" w:pos="9628"/>
        </w:tabs>
        <w:ind w:left="0"/>
        <w:rPr>
          <w:rFonts w:asciiTheme="minorHAnsi" w:eastAsiaTheme="minorEastAsia" w:hAnsiTheme="minorHAnsi" w:cstheme="minorBidi"/>
          <w:noProof/>
        </w:rPr>
      </w:pPr>
      <w:hyperlink w:anchor="_Toc120267089" w:history="1">
        <w:r w:rsidR="00B96F97" w:rsidRPr="00FB2552">
          <w:rPr>
            <w:rStyle w:val="Hyperlnk"/>
            <w:noProof/>
            <w:lang w:val="sv"/>
          </w:rPr>
          <w:t>Mormors fotspår</w:t>
        </w:r>
        <w:r w:rsidR="0096129F">
          <w:rPr>
            <w:rStyle w:val="Hyperlnk"/>
            <w:noProof/>
            <w:lang w:val="sv"/>
          </w:rPr>
          <w:t xml:space="preserve">                                                                                                            </w:t>
        </w:r>
        <w:r w:rsidR="00B96F97" w:rsidRPr="00FB2552">
          <w:rPr>
            <w:rStyle w:val="Hyperlnk"/>
            <w:noProof/>
            <w:lang w:val="sv"/>
          </w:rPr>
          <w:t xml:space="preserve"> </w:t>
        </w:r>
        <w:r w:rsidR="00655E7D">
          <w:rPr>
            <w:rStyle w:val="Hyperlnk"/>
            <w:noProof/>
            <w:lang w:val="sv"/>
          </w:rPr>
          <w:t xml:space="preserve">      -</w:t>
        </w:r>
        <w:r w:rsidR="00B96F97">
          <w:rPr>
            <w:noProof/>
            <w:webHidden/>
            <w:lang w:val="sv"/>
          </w:rPr>
          <w:tab/>
        </w:r>
        <w:r w:rsidR="00B96F97">
          <w:rPr>
            <w:noProof/>
            <w:webHidden/>
            <w:lang w:val="sv"/>
          </w:rPr>
          <w:fldChar w:fldCharType="begin"/>
        </w:r>
        <w:r w:rsidR="00B96F97">
          <w:rPr>
            <w:noProof/>
            <w:webHidden/>
            <w:lang w:val="sv"/>
          </w:rPr>
          <w:instrText xml:space="preserve"> PAGEREF _Toc120267089 \h </w:instrText>
        </w:r>
        <w:r w:rsidR="00B96F97">
          <w:rPr>
            <w:noProof/>
            <w:webHidden/>
            <w:lang w:val="sv"/>
          </w:rPr>
        </w:r>
        <w:r>
          <w:rPr>
            <w:noProof/>
            <w:webHidden/>
            <w:lang w:val="sv"/>
          </w:rPr>
          <w:fldChar w:fldCharType="separate"/>
        </w:r>
        <w:r w:rsidR="00B96F97">
          <w:rPr>
            <w:noProof/>
            <w:webHidden/>
            <w:lang w:val="sv"/>
          </w:rPr>
          <w:fldChar w:fldCharType="end"/>
        </w:r>
      </w:hyperlink>
      <w:hyperlink w:anchor="_Toc120267089" w:history="1">
        <w:r w:rsidR="00B96F97" w:rsidRPr="00FB2552">
          <w:rPr>
            <w:rStyle w:val="Hyperlnk"/>
            <w:noProof/>
            <w:lang w:val="sv"/>
          </w:rPr>
          <w:t xml:space="preserve">23 </w:t>
        </w:r>
        <w:r w:rsidR="00B96F97">
          <w:rPr>
            <w:noProof/>
            <w:webHidden/>
            <w:lang w:val="sv"/>
          </w:rPr>
          <w:tab/>
        </w:r>
        <w:r w:rsidR="00B96F97">
          <w:rPr>
            <w:noProof/>
            <w:webHidden/>
            <w:lang w:val="sv"/>
          </w:rPr>
          <w:fldChar w:fldCharType="begin"/>
        </w:r>
        <w:r w:rsidR="00B96F97">
          <w:rPr>
            <w:noProof/>
            <w:webHidden/>
            <w:lang w:val="sv"/>
          </w:rPr>
          <w:instrText xml:space="preserve"> PAGEREF _Toc120267089 \h </w:instrText>
        </w:r>
        <w:r w:rsidR="00B96F97">
          <w:rPr>
            <w:noProof/>
            <w:webHidden/>
            <w:lang w:val="sv"/>
          </w:rPr>
        </w:r>
        <w:r>
          <w:rPr>
            <w:noProof/>
            <w:webHidden/>
            <w:lang w:val="sv"/>
          </w:rPr>
          <w:fldChar w:fldCharType="separate"/>
        </w:r>
        <w:r w:rsidR="00B96F97">
          <w:rPr>
            <w:noProof/>
            <w:webHidden/>
            <w:lang w:val="sv"/>
          </w:rPr>
          <w:fldChar w:fldCharType="end"/>
        </w:r>
      </w:hyperlink>
    </w:p>
    <w:p w14:paraId="15895DA7" w14:textId="7FD9A62A" w:rsidR="00B96F97" w:rsidRDefault="00CB2398" w:rsidP="006D0480">
      <w:pPr>
        <w:pStyle w:val="Innehll3"/>
        <w:tabs>
          <w:tab w:val="right" w:leader="dot" w:pos="9628"/>
        </w:tabs>
        <w:ind w:left="0"/>
        <w:rPr>
          <w:rFonts w:asciiTheme="minorHAnsi" w:eastAsiaTheme="minorEastAsia" w:hAnsiTheme="minorHAnsi" w:cstheme="minorBidi"/>
          <w:noProof/>
        </w:rPr>
      </w:pPr>
      <w:hyperlink w:anchor="_Toc120267090" w:history="1">
        <w:r w:rsidR="00ED4469">
          <w:rPr>
            <w:rStyle w:val="Hyperlnk"/>
            <w:noProof/>
            <w:lang w:val="sv"/>
          </w:rPr>
          <w:t>Vem</w:t>
        </w:r>
      </w:hyperlink>
      <w:r w:rsidR="00ED4469">
        <w:rPr>
          <w:noProof/>
          <w:lang w:val="sv"/>
        </w:rPr>
        <w:t xml:space="preserve"> har nyckeln? </w:t>
      </w:r>
      <w:r w:rsidR="0096129F">
        <w:rPr>
          <w:noProof/>
          <w:lang w:val="sv"/>
        </w:rPr>
        <w:t xml:space="preserve">                                                                                                          </w:t>
      </w:r>
      <w:r w:rsidR="00655E7D">
        <w:rPr>
          <w:noProof/>
          <w:lang w:val="sv"/>
        </w:rPr>
        <w:t xml:space="preserve">     </w:t>
      </w:r>
      <w:r w:rsidR="0096129F">
        <w:rPr>
          <w:noProof/>
          <w:lang w:val="sv"/>
        </w:rPr>
        <w:t xml:space="preserve"> - </w:t>
      </w:r>
      <w:hyperlink w:anchor="_Toc120267090" w:history="1">
        <w:r w:rsidR="00B96F97" w:rsidRPr="00FB2552">
          <w:rPr>
            <w:rStyle w:val="Hyperlnk"/>
            <w:noProof/>
            <w:lang w:val="sv"/>
          </w:rPr>
          <w:t xml:space="preserve">23 </w:t>
        </w:r>
        <w:r w:rsidR="00B96F97">
          <w:rPr>
            <w:noProof/>
            <w:webHidden/>
            <w:lang w:val="sv"/>
          </w:rPr>
          <w:tab/>
        </w:r>
        <w:r w:rsidR="00B96F97">
          <w:rPr>
            <w:noProof/>
            <w:webHidden/>
            <w:lang w:val="sv"/>
          </w:rPr>
          <w:fldChar w:fldCharType="begin"/>
        </w:r>
        <w:r w:rsidR="00B96F97">
          <w:rPr>
            <w:noProof/>
            <w:webHidden/>
            <w:lang w:val="sv"/>
          </w:rPr>
          <w:instrText xml:space="preserve"> PAGEREF _Toc120267090 \h </w:instrText>
        </w:r>
        <w:r w:rsidR="00B96F97">
          <w:rPr>
            <w:noProof/>
            <w:webHidden/>
            <w:lang w:val="sv"/>
          </w:rPr>
        </w:r>
        <w:r>
          <w:rPr>
            <w:noProof/>
            <w:webHidden/>
            <w:lang w:val="sv"/>
          </w:rPr>
          <w:fldChar w:fldCharType="separate"/>
        </w:r>
        <w:r w:rsidR="00B96F97">
          <w:rPr>
            <w:noProof/>
            <w:webHidden/>
            <w:lang w:val="sv"/>
          </w:rPr>
          <w:fldChar w:fldCharType="end"/>
        </w:r>
      </w:hyperlink>
    </w:p>
    <w:p w14:paraId="51DA7DAC" w14:textId="00F8F329" w:rsidR="00B96F97" w:rsidRDefault="00CB2398" w:rsidP="006D0480">
      <w:pPr>
        <w:pStyle w:val="Innehll3"/>
        <w:tabs>
          <w:tab w:val="right" w:leader="dot" w:pos="9628"/>
        </w:tabs>
        <w:ind w:left="0"/>
        <w:rPr>
          <w:rFonts w:asciiTheme="minorHAnsi" w:eastAsiaTheme="minorEastAsia" w:hAnsiTheme="minorHAnsi" w:cstheme="minorBidi"/>
          <w:noProof/>
        </w:rPr>
      </w:pPr>
      <w:hyperlink w:anchor="_Toc120267091" w:history="1">
        <w:r w:rsidR="00B96F97" w:rsidRPr="00FB2552">
          <w:rPr>
            <w:rStyle w:val="Hyperlnk"/>
            <w:noProof/>
            <w:lang w:val="sv"/>
          </w:rPr>
          <w:t>En omgång rytm och rörelse</w:t>
        </w:r>
        <w:r w:rsidR="0096129F">
          <w:rPr>
            <w:rStyle w:val="Hyperlnk"/>
            <w:noProof/>
            <w:lang w:val="sv"/>
          </w:rPr>
          <w:t xml:space="preserve">                                                                                          </w:t>
        </w:r>
        <w:r w:rsidR="00655E7D">
          <w:rPr>
            <w:rStyle w:val="Hyperlnk"/>
            <w:noProof/>
            <w:lang w:val="sv"/>
          </w:rPr>
          <w:t xml:space="preserve">      </w:t>
        </w:r>
        <w:r w:rsidR="0096129F">
          <w:rPr>
            <w:rStyle w:val="Hyperlnk"/>
            <w:noProof/>
            <w:lang w:val="sv"/>
          </w:rPr>
          <w:t xml:space="preserve"> </w:t>
        </w:r>
        <w:r w:rsidR="00655E7D">
          <w:rPr>
            <w:rStyle w:val="Hyperlnk"/>
            <w:noProof/>
            <w:lang w:val="sv"/>
          </w:rPr>
          <w:t xml:space="preserve"> </w:t>
        </w:r>
        <w:r w:rsidR="00B96F97" w:rsidRPr="00FB2552">
          <w:rPr>
            <w:rStyle w:val="Hyperlnk"/>
            <w:noProof/>
            <w:lang w:val="sv"/>
          </w:rPr>
          <w:t xml:space="preserve">- </w:t>
        </w:r>
        <w:r w:rsidR="00B96F97">
          <w:rPr>
            <w:noProof/>
            <w:webHidden/>
            <w:lang w:val="sv"/>
          </w:rPr>
          <w:tab/>
        </w:r>
        <w:r w:rsidR="00B96F97">
          <w:rPr>
            <w:noProof/>
            <w:webHidden/>
            <w:lang w:val="sv"/>
          </w:rPr>
          <w:fldChar w:fldCharType="begin"/>
        </w:r>
        <w:r w:rsidR="00B96F97">
          <w:rPr>
            <w:noProof/>
            <w:webHidden/>
            <w:lang w:val="sv"/>
          </w:rPr>
          <w:instrText xml:space="preserve"> PAGEREF _Toc120267091 \h </w:instrText>
        </w:r>
        <w:r w:rsidR="00B96F97">
          <w:rPr>
            <w:noProof/>
            <w:webHidden/>
            <w:lang w:val="sv"/>
          </w:rPr>
        </w:r>
        <w:r>
          <w:rPr>
            <w:noProof/>
            <w:webHidden/>
            <w:lang w:val="sv"/>
          </w:rPr>
          <w:fldChar w:fldCharType="separate"/>
        </w:r>
        <w:r w:rsidR="00B96F97">
          <w:rPr>
            <w:noProof/>
            <w:webHidden/>
            <w:lang w:val="sv"/>
          </w:rPr>
          <w:fldChar w:fldCharType="end"/>
        </w:r>
      </w:hyperlink>
      <w:hyperlink w:anchor="_Toc120267091" w:history="1">
        <w:r w:rsidR="00B96F97" w:rsidRPr="00FB2552">
          <w:rPr>
            <w:rStyle w:val="Hyperlnk"/>
            <w:noProof/>
            <w:lang w:val="sv"/>
          </w:rPr>
          <w:t xml:space="preserve">23 </w:t>
        </w:r>
        <w:r w:rsidR="00B96F97">
          <w:rPr>
            <w:noProof/>
            <w:webHidden/>
            <w:lang w:val="sv"/>
          </w:rPr>
          <w:tab/>
        </w:r>
        <w:r w:rsidR="00B96F97">
          <w:rPr>
            <w:noProof/>
            <w:webHidden/>
            <w:lang w:val="sv"/>
          </w:rPr>
          <w:fldChar w:fldCharType="begin"/>
        </w:r>
        <w:r w:rsidR="00B96F97">
          <w:rPr>
            <w:noProof/>
            <w:webHidden/>
            <w:lang w:val="sv"/>
          </w:rPr>
          <w:instrText xml:space="preserve"> PAGEREF _Toc120267091 \h </w:instrText>
        </w:r>
        <w:r w:rsidR="00B96F97">
          <w:rPr>
            <w:noProof/>
            <w:webHidden/>
            <w:lang w:val="sv"/>
          </w:rPr>
        </w:r>
        <w:r>
          <w:rPr>
            <w:noProof/>
            <w:webHidden/>
            <w:lang w:val="sv"/>
          </w:rPr>
          <w:fldChar w:fldCharType="separate"/>
        </w:r>
        <w:r w:rsidR="00B96F97">
          <w:rPr>
            <w:noProof/>
            <w:webHidden/>
            <w:lang w:val="sv"/>
          </w:rPr>
          <w:fldChar w:fldCharType="end"/>
        </w:r>
      </w:hyperlink>
    </w:p>
    <w:p w14:paraId="46141D8E" w14:textId="23156D73" w:rsidR="00B96F97" w:rsidRDefault="00CB2398" w:rsidP="006D0480">
      <w:pPr>
        <w:pStyle w:val="Innehll3"/>
        <w:tabs>
          <w:tab w:val="right" w:leader="dot" w:pos="9628"/>
        </w:tabs>
        <w:ind w:left="0"/>
        <w:rPr>
          <w:rFonts w:asciiTheme="minorHAnsi" w:eastAsiaTheme="minorEastAsia" w:hAnsiTheme="minorHAnsi" w:cstheme="minorBidi"/>
          <w:noProof/>
        </w:rPr>
      </w:pPr>
      <w:hyperlink w:anchor="_Toc120267092" w:history="1">
        <w:r w:rsidR="00B96F97" w:rsidRPr="00FB2552">
          <w:rPr>
            <w:rStyle w:val="Hyperlnk"/>
            <w:noProof/>
            <w:lang w:val="sv"/>
          </w:rPr>
          <w:t xml:space="preserve">1-2-3- </w:t>
        </w:r>
        <w:r w:rsidR="0096129F">
          <w:rPr>
            <w:rStyle w:val="Hyperlnk"/>
            <w:noProof/>
            <w:lang w:val="sv"/>
          </w:rPr>
          <w:t xml:space="preserve">                                                                                                                            </w:t>
        </w:r>
        <w:r w:rsidR="00655E7D">
          <w:rPr>
            <w:rStyle w:val="Hyperlnk"/>
            <w:noProof/>
            <w:lang w:val="sv"/>
          </w:rPr>
          <w:t xml:space="preserve">     </w:t>
        </w:r>
        <w:r w:rsidR="00A534A2">
          <w:rPr>
            <w:rStyle w:val="Hyperlnk"/>
            <w:noProof/>
            <w:lang w:val="sv"/>
          </w:rPr>
          <w:t xml:space="preserve"> </w:t>
        </w:r>
        <w:r w:rsidR="00655E7D">
          <w:rPr>
            <w:rStyle w:val="Hyperlnk"/>
            <w:noProof/>
            <w:lang w:val="sv"/>
          </w:rPr>
          <w:t xml:space="preserve"> </w:t>
        </w:r>
        <w:r w:rsidR="00B96F97">
          <w:rPr>
            <w:noProof/>
            <w:webHidden/>
            <w:lang w:val="sv"/>
          </w:rPr>
          <w:tab/>
        </w:r>
        <w:r w:rsidR="00B96F97">
          <w:rPr>
            <w:noProof/>
            <w:webHidden/>
            <w:lang w:val="sv"/>
          </w:rPr>
          <w:fldChar w:fldCharType="begin"/>
        </w:r>
        <w:r w:rsidR="00B96F97">
          <w:rPr>
            <w:noProof/>
            <w:webHidden/>
            <w:lang w:val="sv"/>
          </w:rPr>
          <w:instrText xml:space="preserve"> PAGEREF _Toc120267092 \h </w:instrText>
        </w:r>
        <w:r w:rsidR="00B96F97">
          <w:rPr>
            <w:noProof/>
            <w:webHidden/>
            <w:lang w:val="sv"/>
          </w:rPr>
        </w:r>
        <w:r>
          <w:rPr>
            <w:noProof/>
            <w:webHidden/>
            <w:lang w:val="sv"/>
          </w:rPr>
          <w:fldChar w:fldCharType="separate"/>
        </w:r>
        <w:r w:rsidR="00B96F97">
          <w:rPr>
            <w:noProof/>
            <w:webHidden/>
            <w:lang w:val="sv"/>
          </w:rPr>
          <w:fldChar w:fldCharType="end"/>
        </w:r>
      </w:hyperlink>
      <w:hyperlink w:anchor="_Toc120267092" w:history="1">
        <w:r w:rsidR="00B96F97" w:rsidRPr="00FB2552">
          <w:rPr>
            <w:rStyle w:val="Hyperlnk"/>
            <w:noProof/>
            <w:lang w:val="sv"/>
          </w:rPr>
          <w:t xml:space="preserve">24 </w:t>
        </w:r>
        <w:r w:rsidR="00B96F97">
          <w:rPr>
            <w:noProof/>
            <w:webHidden/>
            <w:lang w:val="sv"/>
          </w:rPr>
          <w:tab/>
        </w:r>
        <w:r w:rsidR="00B96F97">
          <w:rPr>
            <w:noProof/>
            <w:webHidden/>
            <w:lang w:val="sv"/>
          </w:rPr>
          <w:fldChar w:fldCharType="begin"/>
        </w:r>
        <w:r w:rsidR="00B96F97">
          <w:rPr>
            <w:noProof/>
            <w:webHidden/>
            <w:lang w:val="sv"/>
          </w:rPr>
          <w:instrText xml:space="preserve"> PAGEREF _Toc120267092 \h </w:instrText>
        </w:r>
        <w:r w:rsidR="00B96F97">
          <w:rPr>
            <w:noProof/>
            <w:webHidden/>
            <w:lang w:val="sv"/>
          </w:rPr>
        </w:r>
        <w:r>
          <w:rPr>
            <w:noProof/>
            <w:webHidden/>
            <w:lang w:val="sv"/>
          </w:rPr>
          <w:fldChar w:fldCharType="separate"/>
        </w:r>
        <w:r w:rsidR="00B96F97">
          <w:rPr>
            <w:noProof/>
            <w:webHidden/>
            <w:lang w:val="sv"/>
          </w:rPr>
          <w:fldChar w:fldCharType="end"/>
        </w:r>
      </w:hyperlink>
    </w:p>
    <w:p w14:paraId="5BE16915" w14:textId="70FD2CA5" w:rsidR="00B96F97" w:rsidRDefault="00CB2398" w:rsidP="006D0480">
      <w:pPr>
        <w:pStyle w:val="Innehll3"/>
        <w:tabs>
          <w:tab w:val="right" w:leader="dot" w:pos="9628"/>
        </w:tabs>
        <w:ind w:left="0"/>
        <w:rPr>
          <w:rFonts w:asciiTheme="minorHAnsi" w:eastAsiaTheme="minorEastAsia" w:hAnsiTheme="minorHAnsi" w:cstheme="minorBidi"/>
          <w:noProof/>
        </w:rPr>
      </w:pPr>
      <w:hyperlink w:anchor="_Toc120267093" w:history="1">
        <w:r w:rsidR="00B96F97" w:rsidRPr="00FB2552">
          <w:rPr>
            <w:rStyle w:val="Hyperlnk"/>
            <w:noProof/>
            <w:lang w:val="sv"/>
          </w:rPr>
          <w:t>Att leda en partner</w:t>
        </w:r>
        <w:r w:rsidR="0096129F">
          <w:rPr>
            <w:rStyle w:val="Hyperlnk"/>
            <w:noProof/>
            <w:lang w:val="sv"/>
          </w:rPr>
          <w:t xml:space="preserve">                                                                                                        </w:t>
        </w:r>
        <w:r w:rsidR="00B96F97" w:rsidRPr="00FB2552">
          <w:rPr>
            <w:rStyle w:val="Hyperlnk"/>
            <w:noProof/>
            <w:lang w:val="sv"/>
          </w:rPr>
          <w:t xml:space="preserve"> </w:t>
        </w:r>
        <w:r w:rsidR="00655E7D">
          <w:rPr>
            <w:rStyle w:val="Hyperlnk"/>
            <w:noProof/>
            <w:lang w:val="sv"/>
          </w:rPr>
          <w:t xml:space="preserve">      - </w:t>
        </w:r>
        <w:r w:rsidR="00B96F97">
          <w:rPr>
            <w:noProof/>
            <w:webHidden/>
            <w:lang w:val="sv"/>
          </w:rPr>
          <w:tab/>
        </w:r>
        <w:r w:rsidR="00B96F97">
          <w:rPr>
            <w:noProof/>
            <w:webHidden/>
            <w:lang w:val="sv"/>
          </w:rPr>
          <w:fldChar w:fldCharType="begin"/>
        </w:r>
        <w:r w:rsidR="00B96F97">
          <w:rPr>
            <w:noProof/>
            <w:webHidden/>
            <w:lang w:val="sv"/>
          </w:rPr>
          <w:instrText xml:space="preserve"> PAGEREF _Toc120267093 \h </w:instrText>
        </w:r>
        <w:r w:rsidR="00B96F97">
          <w:rPr>
            <w:noProof/>
            <w:webHidden/>
            <w:lang w:val="sv"/>
          </w:rPr>
        </w:r>
        <w:r>
          <w:rPr>
            <w:noProof/>
            <w:webHidden/>
            <w:lang w:val="sv"/>
          </w:rPr>
          <w:fldChar w:fldCharType="separate"/>
        </w:r>
        <w:r w:rsidR="00B96F97">
          <w:rPr>
            <w:noProof/>
            <w:webHidden/>
            <w:lang w:val="sv"/>
          </w:rPr>
          <w:fldChar w:fldCharType="end"/>
        </w:r>
      </w:hyperlink>
      <w:hyperlink w:anchor="_Toc120267093" w:history="1">
        <w:r w:rsidR="00B96F97" w:rsidRPr="00FB2552">
          <w:rPr>
            <w:rStyle w:val="Hyperlnk"/>
            <w:noProof/>
            <w:lang w:val="sv"/>
          </w:rPr>
          <w:t xml:space="preserve">24 </w:t>
        </w:r>
        <w:r w:rsidR="00B96F97">
          <w:rPr>
            <w:noProof/>
            <w:webHidden/>
            <w:lang w:val="sv"/>
          </w:rPr>
          <w:tab/>
        </w:r>
        <w:r w:rsidR="00B96F97">
          <w:rPr>
            <w:noProof/>
            <w:webHidden/>
            <w:lang w:val="sv"/>
          </w:rPr>
          <w:fldChar w:fldCharType="begin"/>
        </w:r>
        <w:r w:rsidR="00B96F97">
          <w:rPr>
            <w:noProof/>
            <w:webHidden/>
            <w:lang w:val="sv"/>
          </w:rPr>
          <w:instrText xml:space="preserve"> PAGEREF _Toc120267093 \h </w:instrText>
        </w:r>
        <w:r w:rsidR="00B96F97">
          <w:rPr>
            <w:noProof/>
            <w:webHidden/>
            <w:lang w:val="sv"/>
          </w:rPr>
        </w:r>
        <w:r>
          <w:rPr>
            <w:noProof/>
            <w:webHidden/>
            <w:lang w:val="sv"/>
          </w:rPr>
          <w:fldChar w:fldCharType="separate"/>
        </w:r>
        <w:r w:rsidR="00B96F97">
          <w:rPr>
            <w:noProof/>
            <w:webHidden/>
            <w:lang w:val="sv"/>
          </w:rPr>
          <w:fldChar w:fldCharType="end"/>
        </w:r>
      </w:hyperlink>
    </w:p>
    <w:p w14:paraId="7189395F" w14:textId="4CEDEB21" w:rsidR="00B96F97" w:rsidRPr="00273232" w:rsidRDefault="00CB2398" w:rsidP="006D0480">
      <w:pPr>
        <w:pStyle w:val="Innehll3"/>
        <w:tabs>
          <w:tab w:val="right" w:leader="dot" w:pos="9628"/>
        </w:tabs>
        <w:ind w:left="0"/>
        <w:rPr>
          <w:rFonts w:asciiTheme="minorHAnsi" w:eastAsiaTheme="minorEastAsia" w:hAnsiTheme="minorHAnsi" w:cstheme="minorBidi"/>
          <w:noProof/>
          <w:u w:val="double"/>
        </w:rPr>
      </w:pPr>
      <w:hyperlink w:anchor="_Toc120267094" w:history="1">
        <w:r w:rsidR="00B96F97" w:rsidRPr="00FB2552">
          <w:rPr>
            <w:rStyle w:val="Hyperlnk"/>
            <w:noProof/>
            <w:lang w:val="sv"/>
          </w:rPr>
          <w:t>Spegling</w:t>
        </w:r>
        <w:r w:rsidR="0096129F">
          <w:rPr>
            <w:rStyle w:val="Hyperlnk"/>
            <w:noProof/>
            <w:lang w:val="sv"/>
          </w:rPr>
          <w:t xml:space="preserve">                                                                                                                       </w:t>
        </w:r>
        <w:r w:rsidR="00B96F97" w:rsidRPr="00FB2552">
          <w:rPr>
            <w:rStyle w:val="Hyperlnk"/>
            <w:noProof/>
            <w:lang w:val="sv"/>
          </w:rPr>
          <w:t xml:space="preserve"> </w:t>
        </w:r>
        <w:r w:rsidR="0096129F">
          <w:rPr>
            <w:rStyle w:val="Hyperlnk"/>
            <w:noProof/>
            <w:lang w:val="sv"/>
          </w:rPr>
          <w:t xml:space="preserve"> </w:t>
        </w:r>
        <w:r w:rsidR="00655E7D">
          <w:rPr>
            <w:rStyle w:val="Hyperlnk"/>
            <w:noProof/>
            <w:lang w:val="sv"/>
          </w:rPr>
          <w:t xml:space="preserve">      -</w:t>
        </w:r>
        <w:r w:rsidR="00B96F97">
          <w:rPr>
            <w:noProof/>
            <w:webHidden/>
            <w:lang w:val="sv"/>
          </w:rPr>
          <w:tab/>
        </w:r>
        <w:r w:rsidR="00B96F97">
          <w:rPr>
            <w:noProof/>
            <w:webHidden/>
            <w:lang w:val="sv"/>
          </w:rPr>
          <w:fldChar w:fldCharType="begin"/>
        </w:r>
        <w:r w:rsidR="00B96F97">
          <w:rPr>
            <w:noProof/>
            <w:webHidden/>
            <w:lang w:val="sv"/>
          </w:rPr>
          <w:instrText xml:space="preserve"> PAGEREF _Toc120267094 \h </w:instrText>
        </w:r>
        <w:r w:rsidR="00B96F97">
          <w:rPr>
            <w:noProof/>
            <w:webHidden/>
            <w:lang w:val="sv"/>
          </w:rPr>
        </w:r>
        <w:r>
          <w:rPr>
            <w:noProof/>
            <w:webHidden/>
            <w:lang w:val="sv"/>
          </w:rPr>
          <w:fldChar w:fldCharType="separate"/>
        </w:r>
        <w:r w:rsidR="00B96F97">
          <w:rPr>
            <w:noProof/>
            <w:webHidden/>
            <w:lang w:val="sv"/>
          </w:rPr>
          <w:fldChar w:fldCharType="end"/>
        </w:r>
      </w:hyperlink>
      <w:hyperlink w:anchor="_Toc120267094" w:history="1">
        <w:r w:rsidR="00B96F97" w:rsidRPr="00FB2552">
          <w:rPr>
            <w:rStyle w:val="Hyperlnk"/>
            <w:noProof/>
            <w:lang w:val="sv"/>
          </w:rPr>
          <w:t xml:space="preserve">24 </w:t>
        </w:r>
        <w:r w:rsidR="00B96F97">
          <w:rPr>
            <w:noProof/>
            <w:webHidden/>
            <w:lang w:val="sv"/>
          </w:rPr>
          <w:tab/>
        </w:r>
        <w:r w:rsidR="00B96F97">
          <w:rPr>
            <w:noProof/>
            <w:webHidden/>
            <w:lang w:val="sv"/>
          </w:rPr>
          <w:fldChar w:fldCharType="begin"/>
        </w:r>
        <w:r w:rsidR="00B96F97">
          <w:rPr>
            <w:noProof/>
            <w:webHidden/>
            <w:lang w:val="sv"/>
          </w:rPr>
          <w:instrText xml:space="preserve"> PAGEREF _Toc120267094 \h </w:instrText>
        </w:r>
        <w:r w:rsidR="00B96F97">
          <w:rPr>
            <w:noProof/>
            <w:webHidden/>
            <w:lang w:val="sv"/>
          </w:rPr>
        </w:r>
        <w:r>
          <w:rPr>
            <w:noProof/>
            <w:webHidden/>
            <w:lang w:val="sv"/>
          </w:rPr>
          <w:fldChar w:fldCharType="separate"/>
        </w:r>
        <w:r w:rsidR="00B96F97">
          <w:rPr>
            <w:noProof/>
            <w:webHidden/>
            <w:lang w:val="sv"/>
          </w:rPr>
          <w:fldChar w:fldCharType="end"/>
        </w:r>
      </w:hyperlink>
    </w:p>
    <w:p w14:paraId="386ADD2F" w14:textId="5E62226F" w:rsidR="00B96F97" w:rsidRDefault="00CB2398" w:rsidP="006D0480">
      <w:pPr>
        <w:pStyle w:val="Innehll2"/>
        <w:tabs>
          <w:tab w:val="right" w:leader="dot" w:pos="9628"/>
        </w:tabs>
        <w:ind w:left="0"/>
        <w:rPr>
          <w:rFonts w:asciiTheme="minorHAnsi" w:eastAsiaTheme="minorEastAsia" w:hAnsiTheme="minorHAnsi" w:cstheme="minorBidi"/>
          <w:noProof/>
        </w:rPr>
      </w:pPr>
      <w:hyperlink w:anchor="_Toc120267095" w:history="1">
        <w:r w:rsidR="00B96F97" w:rsidRPr="00FB2552">
          <w:rPr>
            <w:rStyle w:val="Hyperlnk"/>
            <w:noProof/>
            <w:lang w:val="sv"/>
          </w:rPr>
          <w:t>Skulptur, Bildteater och spel för att skapa ett forumstycke</w:t>
        </w:r>
        <w:r w:rsidR="0096129F">
          <w:rPr>
            <w:rStyle w:val="Hyperlnk"/>
            <w:noProof/>
            <w:lang w:val="sv"/>
          </w:rPr>
          <w:t xml:space="preserve">                                               </w:t>
        </w:r>
        <w:r w:rsidR="00B96F97" w:rsidRPr="00FB2552">
          <w:rPr>
            <w:rStyle w:val="Hyperlnk"/>
            <w:noProof/>
            <w:lang w:val="sv"/>
          </w:rPr>
          <w:t xml:space="preserve"> </w:t>
        </w:r>
        <w:r w:rsidR="0096129F">
          <w:rPr>
            <w:rStyle w:val="Hyperlnk"/>
            <w:noProof/>
            <w:lang w:val="sv"/>
          </w:rPr>
          <w:t xml:space="preserve"> </w:t>
        </w:r>
        <w:r w:rsidR="00655E7D">
          <w:rPr>
            <w:rStyle w:val="Hyperlnk"/>
            <w:noProof/>
            <w:lang w:val="sv"/>
          </w:rPr>
          <w:t xml:space="preserve">    -</w:t>
        </w:r>
        <w:r w:rsidR="00B96F97">
          <w:rPr>
            <w:noProof/>
            <w:webHidden/>
            <w:lang w:val="sv"/>
          </w:rPr>
          <w:tab/>
        </w:r>
        <w:r w:rsidR="00B96F97">
          <w:rPr>
            <w:noProof/>
            <w:webHidden/>
            <w:lang w:val="sv"/>
          </w:rPr>
          <w:fldChar w:fldCharType="begin"/>
        </w:r>
        <w:r w:rsidR="00B96F97">
          <w:rPr>
            <w:noProof/>
            <w:webHidden/>
            <w:lang w:val="sv"/>
          </w:rPr>
          <w:instrText xml:space="preserve"> PAGEREF _Toc120267095 \h </w:instrText>
        </w:r>
        <w:r w:rsidR="00B96F97">
          <w:rPr>
            <w:noProof/>
            <w:webHidden/>
            <w:lang w:val="sv"/>
          </w:rPr>
        </w:r>
        <w:r>
          <w:rPr>
            <w:noProof/>
            <w:webHidden/>
            <w:lang w:val="sv"/>
          </w:rPr>
          <w:fldChar w:fldCharType="separate"/>
        </w:r>
        <w:r w:rsidR="00B96F97">
          <w:rPr>
            <w:noProof/>
            <w:webHidden/>
            <w:lang w:val="sv"/>
          </w:rPr>
          <w:fldChar w:fldCharType="end"/>
        </w:r>
      </w:hyperlink>
      <w:hyperlink w:anchor="_Toc120267095" w:history="1">
        <w:r w:rsidR="00B96F97" w:rsidRPr="00FB2552">
          <w:rPr>
            <w:rStyle w:val="Hyperlnk"/>
            <w:noProof/>
            <w:lang w:val="sv"/>
          </w:rPr>
          <w:t xml:space="preserve">24 </w:t>
        </w:r>
        <w:r w:rsidR="00B96F97">
          <w:rPr>
            <w:noProof/>
            <w:webHidden/>
            <w:lang w:val="sv"/>
          </w:rPr>
          <w:tab/>
        </w:r>
        <w:r w:rsidR="00B96F97">
          <w:rPr>
            <w:noProof/>
            <w:webHidden/>
            <w:lang w:val="sv"/>
          </w:rPr>
          <w:fldChar w:fldCharType="begin"/>
        </w:r>
        <w:r w:rsidR="00B96F97">
          <w:rPr>
            <w:noProof/>
            <w:webHidden/>
            <w:lang w:val="sv"/>
          </w:rPr>
          <w:instrText xml:space="preserve"> PAGEREF _Toc120267095 \h </w:instrText>
        </w:r>
        <w:r w:rsidR="00B96F97">
          <w:rPr>
            <w:noProof/>
            <w:webHidden/>
            <w:lang w:val="sv"/>
          </w:rPr>
        </w:r>
        <w:r>
          <w:rPr>
            <w:noProof/>
            <w:webHidden/>
            <w:lang w:val="sv"/>
          </w:rPr>
          <w:fldChar w:fldCharType="separate"/>
        </w:r>
        <w:r w:rsidR="00B96F97">
          <w:rPr>
            <w:noProof/>
            <w:webHidden/>
            <w:lang w:val="sv"/>
          </w:rPr>
          <w:fldChar w:fldCharType="end"/>
        </w:r>
      </w:hyperlink>
    </w:p>
    <w:p w14:paraId="76B42EA9" w14:textId="75CFE72B" w:rsidR="00B96F97" w:rsidRDefault="00CB2398" w:rsidP="006D0480">
      <w:pPr>
        <w:pStyle w:val="Innehll3"/>
        <w:tabs>
          <w:tab w:val="right" w:leader="dot" w:pos="9628"/>
        </w:tabs>
        <w:ind w:left="0"/>
        <w:rPr>
          <w:rFonts w:asciiTheme="minorHAnsi" w:eastAsiaTheme="minorEastAsia" w:hAnsiTheme="minorHAnsi" w:cstheme="minorBidi"/>
          <w:noProof/>
        </w:rPr>
      </w:pPr>
      <w:hyperlink w:anchor="_Toc120267096" w:history="1">
        <w:r w:rsidR="00B96F97" w:rsidRPr="00FB2552">
          <w:rPr>
            <w:rStyle w:val="Hyperlnk"/>
            <w:noProof/>
            <w:lang w:val="sv"/>
          </w:rPr>
          <w:t>Skulptera i par/grupper</w:t>
        </w:r>
        <w:r w:rsidR="0096129F">
          <w:rPr>
            <w:rStyle w:val="Hyperlnk"/>
            <w:noProof/>
            <w:lang w:val="sv"/>
          </w:rPr>
          <w:t xml:space="preserve">                                                                                                </w:t>
        </w:r>
        <w:r w:rsidR="00B96F97" w:rsidRPr="00FB2552">
          <w:rPr>
            <w:rStyle w:val="Hyperlnk"/>
            <w:noProof/>
            <w:lang w:val="sv"/>
          </w:rPr>
          <w:t xml:space="preserve"> </w:t>
        </w:r>
        <w:r w:rsidR="0096129F">
          <w:rPr>
            <w:rStyle w:val="Hyperlnk"/>
            <w:noProof/>
            <w:lang w:val="sv"/>
          </w:rPr>
          <w:t xml:space="preserve"> </w:t>
        </w:r>
        <w:r w:rsidR="00655E7D">
          <w:rPr>
            <w:rStyle w:val="Hyperlnk"/>
            <w:noProof/>
            <w:lang w:val="sv"/>
          </w:rPr>
          <w:t xml:space="preserve">      -</w:t>
        </w:r>
        <w:r w:rsidR="00B96F97">
          <w:rPr>
            <w:noProof/>
            <w:webHidden/>
            <w:lang w:val="sv"/>
          </w:rPr>
          <w:tab/>
        </w:r>
        <w:r w:rsidR="00B96F97">
          <w:rPr>
            <w:noProof/>
            <w:webHidden/>
            <w:lang w:val="sv"/>
          </w:rPr>
          <w:fldChar w:fldCharType="begin"/>
        </w:r>
        <w:r w:rsidR="00B96F97">
          <w:rPr>
            <w:noProof/>
            <w:webHidden/>
            <w:lang w:val="sv"/>
          </w:rPr>
          <w:instrText xml:space="preserve"> PAGEREF _Toc120267096 \h </w:instrText>
        </w:r>
        <w:r w:rsidR="00B96F97">
          <w:rPr>
            <w:noProof/>
            <w:webHidden/>
            <w:lang w:val="sv"/>
          </w:rPr>
        </w:r>
        <w:r>
          <w:rPr>
            <w:noProof/>
            <w:webHidden/>
            <w:lang w:val="sv"/>
          </w:rPr>
          <w:fldChar w:fldCharType="separate"/>
        </w:r>
        <w:r w:rsidR="00B96F97">
          <w:rPr>
            <w:noProof/>
            <w:webHidden/>
            <w:lang w:val="sv"/>
          </w:rPr>
          <w:fldChar w:fldCharType="end"/>
        </w:r>
      </w:hyperlink>
      <w:hyperlink w:anchor="_Toc120267096" w:history="1">
        <w:r w:rsidR="00B96F97" w:rsidRPr="00FB2552">
          <w:rPr>
            <w:rStyle w:val="Hyperlnk"/>
            <w:noProof/>
            <w:lang w:val="sv"/>
          </w:rPr>
          <w:t xml:space="preserve">24 </w:t>
        </w:r>
        <w:r w:rsidR="00B96F97">
          <w:rPr>
            <w:noProof/>
            <w:webHidden/>
            <w:lang w:val="sv"/>
          </w:rPr>
          <w:tab/>
        </w:r>
        <w:r w:rsidR="00B96F97">
          <w:rPr>
            <w:noProof/>
            <w:webHidden/>
            <w:lang w:val="sv"/>
          </w:rPr>
          <w:fldChar w:fldCharType="begin"/>
        </w:r>
        <w:r w:rsidR="00B96F97">
          <w:rPr>
            <w:noProof/>
            <w:webHidden/>
            <w:lang w:val="sv"/>
          </w:rPr>
          <w:instrText xml:space="preserve"> PAGEREF _Toc120267096 \h </w:instrText>
        </w:r>
        <w:r w:rsidR="00B96F97">
          <w:rPr>
            <w:noProof/>
            <w:webHidden/>
            <w:lang w:val="sv"/>
          </w:rPr>
        </w:r>
        <w:r>
          <w:rPr>
            <w:noProof/>
            <w:webHidden/>
            <w:lang w:val="sv"/>
          </w:rPr>
          <w:fldChar w:fldCharType="separate"/>
        </w:r>
        <w:r w:rsidR="00B96F97">
          <w:rPr>
            <w:noProof/>
            <w:webHidden/>
            <w:lang w:val="sv"/>
          </w:rPr>
          <w:fldChar w:fldCharType="end"/>
        </w:r>
      </w:hyperlink>
    </w:p>
    <w:p w14:paraId="796EFA62" w14:textId="518C6AA9" w:rsidR="00B96F97" w:rsidRDefault="00CB2398" w:rsidP="006D0480">
      <w:pPr>
        <w:pStyle w:val="Innehll2"/>
        <w:tabs>
          <w:tab w:val="right" w:leader="dot" w:pos="9628"/>
        </w:tabs>
        <w:ind w:left="0"/>
        <w:rPr>
          <w:rFonts w:asciiTheme="minorHAnsi" w:eastAsiaTheme="minorEastAsia" w:hAnsiTheme="minorHAnsi" w:cstheme="minorBidi"/>
          <w:noProof/>
        </w:rPr>
      </w:pPr>
      <w:hyperlink w:anchor="_Toc120267097" w:history="1">
        <w:r w:rsidR="00B96F97" w:rsidRPr="00FB2552">
          <w:rPr>
            <w:rStyle w:val="Hyperlnk"/>
            <w:noProof/>
            <w:lang w:val="sv"/>
          </w:rPr>
          <w:t>Bildteater</w:t>
        </w:r>
        <w:r w:rsidR="0096129F">
          <w:rPr>
            <w:rStyle w:val="Hyperlnk"/>
            <w:noProof/>
            <w:lang w:val="sv"/>
          </w:rPr>
          <w:t xml:space="preserve">                                                                                                                        </w:t>
        </w:r>
        <w:r w:rsidR="006D0480">
          <w:rPr>
            <w:rStyle w:val="Hyperlnk"/>
            <w:noProof/>
            <w:lang w:val="sv"/>
          </w:rPr>
          <w:t xml:space="preserve">   </w:t>
        </w:r>
        <w:r w:rsidR="00B96F97" w:rsidRPr="00FB2552">
          <w:rPr>
            <w:rStyle w:val="Hyperlnk"/>
            <w:noProof/>
            <w:lang w:val="sv"/>
          </w:rPr>
          <w:t xml:space="preserve">- </w:t>
        </w:r>
        <w:r w:rsidR="00655E7D">
          <w:rPr>
            <w:rStyle w:val="Hyperlnk"/>
            <w:noProof/>
            <w:lang w:val="sv"/>
          </w:rPr>
          <w:t xml:space="preserve"> </w:t>
        </w:r>
        <w:r w:rsidR="00B96F97">
          <w:rPr>
            <w:noProof/>
            <w:webHidden/>
            <w:lang w:val="sv"/>
          </w:rPr>
          <w:tab/>
        </w:r>
        <w:r w:rsidR="00B96F97">
          <w:rPr>
            <w:noProof/>
            <w:webHidden/>
            <w:lang w:val="sv"/>
          </w:rPr>
          <w:fldChar w:fldCharType="begin"/>
        </w:r>
        <w:r w:rsidR="00B96F97">
          <w:rPr>
            <w:noProof/>
            <w:webHidden/>
            <w:lang w:val="sv"/>
          </w:rPr>
          <w:instrText xml:space="preserve"> PAGEREF _Toc120267097 \h </w:instrText>
        </w:r>
        <w:r w:rsidR="00B96F97">
          <w:rPr>
            <w:noProof/>
            <w:webHidden/>
            <w:lang w:val="sv"/>
          </w:rPr>
        </w:r>
        <w:r>
          <w:rPr>
            <w:noProof/>
            <w:webHidden/>
            <w:lang w:val="sv"/>
          </w:rPr>
          <w:fldChar w:fldCharType="separate"/>
        </w:r>
        <w:r w:rsidR="00B96F97">
          <w:rPr>
            <w:noProof/>
            <w:webHidden/>
            <w:lang w:val="sv"/>
          </w:rPr>
          <w:fldChar w:fldCharType="end"/>
        </w:r>
      </w:hyperlink>
      <w:hyperlink w:anchor="_Toc120267097" w:history="1">
        <w:r w:rsidR="00B96F97" w:rsidRPr="00FB2552">
          <w:rPr>
            <w:rStyle w:val="Hyperlnk"/>
            <w:noProof/>
            <w:lang w:val="sv"/>
          </w:rPr>
          <w:t xml:space="preserve">25 </w:t>
        </w:r>
        <w:r w:rsidR="00B96F97">
          <w:rPr>
            <w:noProof/>
            <w:webHidden/>
            <w:lang w:val="sv"/>
          </w:rPr>
          <w:tab/>
        </w:r>
        <w:r w:rsidR="00B96F97">
          <w:rPr>
            <w:noProof/>
            <w:webHidden/>
            <w:lang w:val="sv"/>
          </w:rPr>
          <w:fldChar w:fldCharType="begin"/>
        </w:r>
        <w:r w:rsidR="00B96F97">
          <w:rPr>
            <w:noProof/>
            <w:webHidden/>
            <w:lang w:val="sv"/>
          </w:rPr>
          <w:instrText xml:space="preserve"> PAGEREF _Toc120267097 \h </w:instrText>
        </w:r>
        <w:r w:rsidR="00B96F97">
          <w:rPr>
            <w:noProof/>
            <w:webHidden/>
            <w:lang w:val="sv"/>
          </w:rPr>
        </w:r>
        <w:r>
          <w:rPr>
            <w:noProof/>
            <w:webHidden/>
            <w:lang w:val="sv"/>
          </w:rPr>
          <w:fldChar w:fldCharType="separate"/>
        </w:r>
        <w:r w:rsidR="00B96F97">
          <w:rPr>
            <w:noProof/>
            <w:webHidden/>
            <w:lang w:val="sv"/>
          </w:rPr>
          <w:fldChar w:fldCharType="end"/>
        </w:r>
      </w:hyperlink>
    </w:p>
    <w:p w14:paraId="31887E82" w14:textId="1C46F88B" w:rsidR="00B96F97" w:rsidRDefault="00CB2398" w:rsidP="00BE08A2">
      <w:pPr>
        <w:pStyle w:val="Innehll1"/>
        <w:tabs>
          <w:tab w:val="right" w:leader="dot" w:pos="9628"/>
        </w:tabs>
        <w:rPr>
          <w:rFonts w:asciiTheme="minorHAnsi" w:eastAsiaTheme="minorEastAsia" w:hAnsiTheme="minorHAnsi" w:cstheme="minorBidi"/>
          <w:noProof/>
        </w:rPr>
      </w:pPr>
      <w:hyperlink w:anchor="_Toc120267098" w:history="1">
        <w:r w:rsidR="00B96F97" w:rsidRPr="00FB2552">
          <w:rPr>
            <w:rStyle w:val="Hyperlnk"/>
            <w:noProof/>
            <w:lang w:val="sv"/>
          </w:rPr>
          <w:t>Kapitel 4: Skapa en miniplan med fokus på kön</w:t>
        </w:r>
        <w:r w:rsidR="0096129F">
          <w:rPr>
            <w:rStyle w:val="Hyperlnk"/>
            <w:noProof/>
            <w:lang w:val="sv"/>
          </w:rPr>
          <w:t xml:space="preserve">                                                                     </w:t>
        </w:r>
        <w:r w:rsidR="00B96F97" w:rsidRPr="00FB2552">
          <w:rPr>
            <w:rStyle w:val="Hyperlnk"/>
            <w:noProof/>
            <w:lang w:val="sv"/>
          </w:rPr>
          <w:t xml:space="preserve">- </w:t>
        </w:r>
        <w:r w:rsidR="00B96F97">
          <w:rPr>
            <w:noProof/>
            <w:webHidden/>
            <w:lang w:val="sv"/>
          </w:rPr>
          <w:tab/>
        </w:r>
        <w:r w:rsidR="00B96F97">
          <w:rPr>
            <w:noProof/>
            <w:webHidden/>
            <w:lang w:val="sv"/>
          </w:rPr>
          <w:fldChar w:fldCharType="begin"/>
        </w:r>
        <w:r w:rsidR="00B96F97">
          <w:rPr>
            <w:noProof/>
            <w:webHidden/>
            <w:lang w:val="sv"/>
          </w:rPr>
          <w:instrText xml:space="preserve"> PAGEREF _Toc120267098 \h </w:instrText>
        </w:r>
        <w:r w:rsidR="00B96F97">
          <w:rPr>
            <w:noProof/>
            <w:webHidden/>
            <w:lang w:val="sv"/>
          </w:rPr>
        </w:r>
        <w:r>
          <w:rPr>
            <w:noProof/>
            <w:webHidden/>
            <w:lang w:val="sv"/>
          </w:rPr>
          <w:fldChar w:fldCharType="separate"/>
        </w:r>
        <w:r w:rsidR="00B96F97">
          <w:rPr>
            <w:noProof/>
            <w:webHidden/>
            <w:lang w:val="sv"/>
          </w:rPr>
          <w:fldChar w:fldCharType="end"/>
        </w:r>
      </w:hyperlink>
      <w:hyperlink w:anchor="_Toc120267098" w:history="1">
        <w:r w:rsidR="00B96F97" w:rsidRPr="00FB2552">
          <w:rPr>
            <w:rStyle w:val="Hyperlnk"/>
            <w:noProof/>
            <w:lang w:val="sv"/>
          </w:rPr>
          <w:t xml:space="preserve">27 </w:t>
        </w:r>
        <w:r w:rsidR="00B96F97">
          <w:rPr>
            <w:noProof/>
            <w:webHidden/>
            <w:lang w:val="sv"/>
          </w:rPr>
          <w:tab/>
        </w:r>
        <w:r w:rsidR="00B96F97">
          <w:rPr>
            <w:noProof/>
            <w:webHidden/>
            <w:lang w:val="sv"/>
          </w:rPr>
          <w:fldChar w:fldCharType="begin"/>
        </w:r>
        <w:r w:rsidR="00B96F97">
          <w:rPr>
            <w:noProof/>
            <w:webHidden/>
            <w:lang w:val="sv"/>
          </w:rPr>
          <w:instrText xml:space="preserve"> PAGEREF _Toc120267098 \h </w:instrText>
        </w:r>
        <w:r w:rsidR="00B96F97">
          <w:rPr>
            <w:noProof/>
            <w:webHidden/>
            <w:lang w:val="sv"/>
          </w:rPr>
        </w:r>
        <w:r>
          <w:rPr>
            <w:noProof/>
            <w:webHidden/>
            <w:lang w:val="sv"/>
          </w:rPr>
          <w:fldChar w:fldCharType="separate"/>
        </w:r>
        <w:r w:rsidR="00B96F97">
          <w:rPr>
            <w:noProof/>
            <w:webHidden/>
            <w:lang w:val="sv"/>
          </w:rPr>
          <w:fldChar w:fldCharType="end"/>
        </w:r>
      </w:hyperlink>
    </w:p>
    <w:p w14:paraId="5C6A1346" w14:textId="0763D74A" w:rsidR="00B96F97" w:rsidRDefault="00CB2398" w:rsidP="006D0480">
      <w:pPr>
        <w:pStyle w:val="Innehll2"/>
        <w:tabs>
          <w:tab w:val="right" w:leader="dot" w:pos="9628"/>
        </w:tabs>
        <w:ind w:left="0"/>
        <w:rPr>
          <w:rFonts w:asciiTheme="minorHAnsi" w:eastAsiaTheme="minorEastAsia" w:hAnsiTheme="minorHAnsi" w:cstheme="minorBidi"/>
          <w:noProof/>
        </w:rPr>
      </w:pPr>
      <w:hyperlink w:anchor="_Toc120267099" w:history="1">
        <w:r w:rsidR="00B96F97" w:rsidRPr="00FB2552">
          <w:rPr>
            <w:rStyle w:val="Hyperlnk"/>
            <w:noProof/>
            <w:lang w:val="sv"/>
          </w:rPr>
          <w:t>Vår resa: Cavendish High Academy</w:t>
        </w:r>
        <w:r w:rsidR="0096129F">
          <w:rPr>
            <w:rStyle w:val="Hyperlnk"/>
            <w:noProof/>
            <w:lang w:val="sv"/>
          </w:rPr>
          <w:t xml:space="preserve">                                                                                    </w:t>
        </w:r>
        <w:r w:rsidR="006D0480">
          <w:rPr>
            <w:rStyle w:val="Hyperlnk"/>
            <w:noProof/>
            <w:lang w:val="sv"/>
          </w:rPr>
          <w:t xml:space="preserve">   </w:t>
        </w:r>
        <w:r w:rsidR="00B96F97" w:rsidRPr="00FB2552">
          <w:rPr>
            <w:rStyle w:val="Hyperlnk"/>
            <w:noProof/>
            <w:lang w:val="sv"/>
          </w:rPr>
          <w:t xml:space="preserve">- </w:t>
        </w:r>
        <w:r w:rsidR="00B96F97">
          <w:rPr>
            <w:noProof/>
            <w:webHidden/>
            <w:lang w:val="sv"/>
          </w:rPr>
          <w:tab/>
        </w:r>
        <w:r w:rsidR="00B96F97">
          <w:rPr>
            <w:noProof/>
            <w:webHidden/>
            <w:lang w:val="sv"/>
          </w:rPr>
          <w:fldChar w:fldCharType="begin"/>
        </w:r>
        <w:r w:rsidR="00B96F97">
          <w:rPr>
            <w:noProof/>
            <w:webHidden/>
            <w:lang w:val="sv"/>
          </w:rPr>
          <w:instrText xml:space="preserve"> PAGEREF _Toc120267099 \h </w:instrText>
        </w:r>
        <w:r w:rsidR="00B96F97">
          <w:rPr>
            <w:noProof/>
            <w:webHidden/>
            <w:lang w:val="sv"/>
          </w:rPr>
        </w:r>
        <w:r>
          <w:rPr>
            <w:noProof/>
            <w:webHidden/>
            <w:lang w:val="sv"/>
          </w:rPr>
          <w:fldChar w:fldCharType="separate"/>
        </w:r>
        <w:r w:rsidR="00B96F97">
          <w:rPr>
            <w:noProof/>
            <w:webHidden/>
            <w:lang w:val="sv"/>
          </w:rPr>
          <w:fldChar w:fldCharType="end"/>
        </w:r>
      </w:hyperlink>
      <w:hyperlink w:anchor="_Toc120267099" w:history="1">
        <w:r w:rsidR="00B96F97" w:rsidRPr="00FB2552">
          <w:rPr>
            <w:rStyle w:val="Hyperlnk"/>
            <w:noProof/>
            <w:lang w:val="sv"/>
          </w:rPr>
          <w:t xml:space="preserve">27 </w:t>
        </w:r>
        <w:r w:rsidR="00B96F97">
          <w:rPr>
            <w:noProof/>
            <w:webHidden/>
            <w:lang w:val="sv"/>
          </w:rPr>
          <w:tab/>
        </w:r>
        <w:r w:rsidR="00B96F97">
          <w:rPr>
            <w:noProof/>
            <w:webHidden/>
            <w:lang w:val="sv"/>
          </w:rPr>
          <w:fldChar w:fldCharType="begin"/>
        </w:r>
        <w:r w:rsidR="00B96F97">
          <w:rPr>
            <w:noProof/>
            <w:webHidden/>
            <w:lang w:val="sv"/>
          </w:rPr>
          <w:instrText xml:space="preserve"> PAGEREF _Toc120267099 \h </w:instrText>
        </w:r>
        <w:r w:rsidR="00B96F97">
          <w:rPr>
            <w:noProof/>
            <w:webHidden/>
            <w:lang w:val="sv"/>
          </w:rPr>
        </w:r>
        <w:r>
          <w:rPr>
            <w:noProof/>
            <w:webHidden/>
            <w:lang w:val="sv"/>
          </w:rPr>
          <w:fldChar w:fldCharType="separate"/>
        </w:r>
        <w:r w:rsidR="00B96F97">
          <w:rPr>
            <w:noProof/>
            <w:webHidden/>
            <w:lang w:val="sv"/>
          </w:rPr>
          <w:fldChar w:fldCharType="end"/>
        </w:r>
      </w:hyperlink>
    </w:p>
    <w:p w14:paraId="6C723A4C" w14:textId="220A7CD6" w:rsidR="00B96F97" w:rsidRDefault="00CB2398" w:rsidP="006D0480">
      <w:pPr>
        <w:pStyle w:val="Innehll2"/>
        <w:tabs>
          <w:tab w:val="right" w:leader="dot" w:pos="9628"/>
        </w:tabs>
        <w:ind w:left="0"/>
        <w:rPr>
          <w:rFonts w:asciiTheme="minorHAnsi" w:eastAsiaTheme="minorEastAsia" w:hAnsiTheme="minorHAnsi" w:cstheme="minorBidi"/>
          <w:noProof/>
        </w:rPr>
      </w:pPr>
      <w:hyperlink w:anchor="_Toc120267100" w:history="1">
        <w:r w:rsidR="00B96F97" w:rsidRPr="00FB2552">
          <w:rPr>
            <w:rStyle w:val="Hyperlnk"/>
            <w:noProof/>
            <w:lang w:val="sv"/>
          </w:rPr>
          <w:t>Översikt över lektionsplaner</w:t>
        </w:r>
        <w:r w:rsidR="0096129F">
          <w:rPr>
            <w:rStyle w:val="Hyperlnk"/>
            <w:noProof/>
            <w:lang w:val="sv"/>
          </w:rPr>
          <w:t xml:space="preserve">                                                                                             </w:t>
        </w:r>
        <w:r w:rsidR="006D0480">
          <w:rPr>
            <w:rStyle w:val="Hyperlnk"/>
            <w:noProof/>
            <w:lang w:val="sv"/>
          </w:rPr>
          <w:t xml:space="preserve">   </w:t>
        </w:r>
        <w:r w:rsidR="00B96F97" w:rsidRPr="00FB2552">
          <w:rPr>
            <w:rStyle w:val="Hyperlnk"/>
            <w:noProof/>
            <w:lang w:val="sv"/>
          </w:rPr>
          <w:t xml:space="preserve">- </w:t>
        </w:r>
        <w:r w:rsidR="00A534A2">
          <w:rPr>
            <w:rStyle w:val="Hyperlnk"/>
            <w:noProof/>
            <w:lang w:val="sv"/>
          </w:rPr>
          <w:t xml:space="preserve"> </w:t>
        </w:r>
        <w:r w:rsidR="00B96F97">
          <w:rPr>
            <w:noProof/>
            <w:webHidden/>
            <w:lang w:val="sv"/>
          </w:rPr>
          <w:tab/>
        </w:r>
        <w:r w:rsidR="00B96F97">
          <w:rPr>
            <w:noProof/>
            <w:webHidden/>
            <w:lang w:val="sv"/>
          </w:rPr>
          <w:fldChar w:fldCharType="begin"/>
        </w:r>
        <w:r w:rsidR="00B96F97">
          <w:rPr>
            <w:noProof/>
            <w:webHidden/>
            <w:lang w:val="sv"/>
          </w:rPr>
          <w:instrText xml:space="preserve"> PAGEREF _Toc120267100 \h </w:instrText>
        </w:r>
        <w:r w:rsidR="00B96F97">
          <w:rPr>
            <w:noProof/>
            <w:webHidden/>
            <w:lang w:val="sv"/>
          </w:rPr>
        </w:r>
        <w:r>
          <w:rPr>
            <w:noProof/>
            <w:webHidden/>
            <w:lang w:val="sv"/>
          </w:rPr>
          <w:fldChar w:fldCharType="separate"/>
        </w:r>
        <w:r w:rsidR="00B96F97">
          <w:rPr>
            <w:noProof/>
            <w:webHidden/>
            <w:lang w:val="sv"/>
          </w:rPr>
          <w:fldChar w:fldCharType="end"/>
        </w:r>
      </w:hyperlink>
      <w:hyperlink w:anchor="_Toc120267100" w:history="1">
        <w:r w:rsidR="00B96F97" w:rsidRPr="00FB2552">
          <w:rPr>
            <w:rStyle w:val="Hyperlnk"/>
            <w:noProof/>
            <w:lang w:val="sv"/>
          </w:rPr>
          <w:t xml:space="preserve">30 </w:t>
        </w:r>
        <w:r w:rsidR="00B96F97">
          <w:rPr>
            <w:noProof/>
            <w:webHidden/>
            <w:lang w:val="sv"/>
          </w:rPr>
          <w:tab/>
        </w:r>
        <w:r w:rsidR="00B96F97">
          <w:rPr>
            <w:noProof/>
            <w:webHidden/>
            <w:lang w:val="sv"/>
          </w:rPr>
          <w:fldChar w:fldCharType="begin"/>
        </w:r>
        <w:r w:rsidR="00B96F97">
          <w:rPr>
            <w:noProof/>
            <w:webHidden/>
            <w:lang w:val="sv"/>
          </w:rPr>
          <w:instrText xml:space="preserve"> PAGEREF _Toc120267100 \h </w:instrText>
        </w:r>
        <w:r w:rsidR="00B96F97">
          <w:rPr>
            <w:noProof/>
            <w:webHidden/>
            <w:lang w:val="sv"/>
          </w:rPr>
        </w:r>
        <w:r>
          <w:rPr>
            <w:noProof/>
            <w:webHidden/>
            <w:lang w:val="sv"/>
          </w:rPr>
          <w:fldChar w:fldCharType="separate"/>
        </w:r>
        <w:r w:rsidR="00B96F97">
          <w:rPr>
            <w:noProof/>
            <w:webHidden/>
            <w:lang w:val="sv"/>
          </w:rPr>
          <w:fldChar w:fldCharType="end"/>
        </w:r>
      </w:hyperlink>
    </w:p>
    <w:p w14:paraId="75335597" w14:textId="54E706B7" w:rsidR="00B96F97" w:rsidRDefault="00CB2398" w:rsidP="006D0480">
      <w:pPr>
        <w:pStyle w:val="Innehll3"/>
        <w:tabs>
          <w:tab w:val="right" w:leader="dot" w:pos="9628"/>
        </w:tabs>
        <w:ind w:left="0"/>
        <w:rPr>
          <w:rFonts w:asciiTheme="minorHAnsi" w:eastAsiaTheme="minorEastAsia" w:hAnsiTheme="minorHAnsi" w:cstheme="minorBidi"/>
          <w:noProof/>
        </w:rPr>
      </w:pPr>
      <w:hyperlink w:anchor="_Toc120267101" w:history="1">
        <w:r w:rsidR="00B96F97" w:rsidRPr="00FB2552">
          <w:rPr>
            <w:rStyle w:val="Hyperlnk"/>
            <w:noProof/>
            <w:lang w:val="sv"/>
          </w:rPr>
          <w:t>ÖVERSIKT ÖVER LEKTIONSPLANER</w:t>
        </w:r>
        <w:r w:rsidR="00B96F97">
          <w:rPr>
            <w:noProof/>
            <w:webHidden/>
            <w:lang w:val="sv"/>
          </w:rPr>
          <w:tab/>
        </w:r>
        <w:r w:rsidR="00B96F97">
          <w:rPr>
            <w:noProof/>
            <w:webHidden/>
            <w:lang w:val="sv"/>
          </w:rPr>
          <w:fldChar w:fldCharType="begin"/>
        </w:r>
        <w:r w:rsidR="00B96F97">
          <w:rPr>
            <w:noProof/>
            <w:webHidden/>
            <w:lang w:val="sv"/>
          </w:rPr>
          <w:instrText xml:space="preserve"> PAGEREF _Toc120267101 \h </w:instrText>
        </w:r>
        <w:r w:rsidR="00B96F97">
          <w:rPr>
            <w:noProof/>
            <w:webHidden/>
            <w:lang w:val="sv"/>
          </w:rPr>
        </w:r>
        <w:r>
          <w:rPr>
            <w:noProof/>
            <w:webHidden/>
            <w:lang w:val="sv"/>
          </w:rPr>
          <w:fldChar w:fldCharType="separate"/>
        </w:r>
        <w:r w:rsidR="00B96F97">
          <w:rPr>
            <w:noProof/>
            <w:webHidden/>
            <w:lang w:val="sv"/>
          </w:rPr>
          <w:fldChar w:fldCharType="end"/>
        </w:r>
      </w:hyperlink>
      <w:hyperlink w:anchor="_Toc120267101" w:history="1">
        <w:r w:rsidR="00B96F97" w:rsidRPr="00FB2552">
          <w:rPr>
            <w:rStyle w:val="Hyperlnk"/>
            <w:noProof/>
            <w:lang w:val="sv"/>
          </w:rPr>
          <w:t xml:space="preserve">- </w:t>
        </w:r>
        <w:r w:rsidR="0096129F">
          <w:rPr>
            <w:rStyle w:val="Hyperlnk"/>
            <w:noProof/>
            <w:lang w:val="sv"/>
          </w:rPr>
          <w:t xml:space="preserve">                               </w:t>
        </w:r>
        <w:r w:rsidR="006D0480">
          <w:rPr>
            <w:rStyle w:val="Hyperlnk"/>
            <w:noProof/>
            <w:lang w:val="sv"/>
          </w:rPr>
          <w:t xml:space="preserve"> </w:t>
        </w:r>
        <w:r w:rsidR="0096129F">
          <w:rPr>
            <w:rStyle w:val="Hyperlnk"/>
            <w:noProof/>
            <w:lang w:val="sv"/>
          </w:rPr>
          <w:t xml:space="preserve">- </w:t>
        </w:r>
        <w:r w:rsidR="00B96F97" w:rsidRPr="00FB2552">
          <w:rPr>
            <w:rStyle w:val="Hyperlnk"/>
            <w:noProof/>
            <w:lang w:val="sv"/>
          </w:rPr>
          <w:t xml:space="preserve">30 </w:t>
        </w:r>
        <w:r w:rsidR="00B96F97">
          <w:rPr>
            <w:noProof/>
            <w:webHidden/>
            <w:lang w:val="sv"/>
          </w:rPr>
          <w:tab/>
        </w:r>
        <w:r w:rsidR="00B96F97">
          <w:rPr>
            <w:noProof/>
            <w:webHidden/>
            <w:lang w:val="sv"/>
          </w:rPr>
          <w:fldChar w:fldCharType="begin"/>
        </w:r>
        <w:r w:rsidR="00B96F97">
          <w:rPr>
            <w:noProof/>
            <w:webHidden/>
            <w:lang w:val="sv"/>
          </w:rPr>
          <w:instrText xml:space="preserve"> PAGEREF _Toc120267101 \h </w:instrText>
        </w:r>
        <w:r w:rsidR="00B96F97">
          <w:rPr>
            <w:noProof/>
            <w:webHidden/>
            <w:lang w:val="sv"/>
          </w:rPr>
        </w:r>
        <w:r>
          <w:rPr>
            <w:noProof/>
            <w:webHidden/>
            <w:lang w:val="sv"/>
          </w:rPr>
          <w:fldChar w:fldCharType="separate"/>
        </w:r>
        <w:r w:rsidR="00B96F97">
          <w:rPr>
            <w:noProof/>
            <w:webHidden/>
            <w:lang w:val="sv"/>
          </w:rPr>
          <w:fldChar w:fldCharType="end"/>
        </w:r>
      </w:hyperlink>
    </w:p>
    <w:p w14:paraId="4D6775EB" w14:textId="5AD11474" w:rsidR="00B96F97" w:rsidRDefault="00CB2398" w:rsidP="006D0480">
      <w:pPr>
        <w:pStyle w:val="Innehll3"/>
        <w:tabs>
          <w:tab w:val="right" w:leader="dot" w:pos="9628"/>
        </w:tabs>
        <w:ind w:left="0"/>
        <w:rPr>
          <w:rFonts w:asciiTheme="minorHAnsi" w:eastAsiaTheme="minorEastAsia" w:hAnsiTheme="minorHAnsi" w:cstheme="minorBidi"/>
          <w:noProof/>
        </w:rPr>
      </w:pPr>
      <w:hyperlink w:anchor="_Toc120267102" w:history="1">
        <w:r w:rsidR="00B96F97" w:rsidRPr="00FB2552">
          <w:rPr>
            <w:rStyle w:val="Hyperlnk"/>
            <w:noProof/>
            <w:lang w:val="sv"/>
          </w:rPr>
          <w:t xml:space="preserve">Lektionsplaner 1 </w:t>
        </w:r>
        <w:r w:rsidR="0096129F">
          <w:rPr>
            <w:rStyle w:val="Hyperlnk"/>
            <w:noProof/>
            <w:lang w:val="sv"/>
          </w:rPr>
          <w:t>–</w:t>
        </w:r>
        <w:r w:rsidR="00B96F97" w:rsidRPr="00FB2552">
          <w:rPr>
            <w:rStyle w:val="Hyperlnk"/>
            <w:noProof/>
            <w:lang w:val="sv"/>
          </w:rPr>
          <w:t xml:space="preserve"> 6</w:t>
        </w:r>
        <w:r w:rsidR="0096129F">
          <w:rPr>
            <w:rStyle w:val="Hyperlnk"/>
            <w:noProof/>
            <w:lang w:val="sv"/>
          </w:rPr>
          <w:t xml:space="preserve">                                                                                                       </w:t>
        </w:r>
        <w:r w:rsidR="006D0480">
          <w:rPr>
            <w:rStyle w:val="Hyperlnk"/>
            <w:noProof/>
            <w:lang w:val="sv"/>
          </w:rPr>
          <w:t xml:space="preserve">      </w:t>
        </w:r>
        <w:r w:rsidR="00B96F97" w:rsidRPr="00FB2552">
          <w:rPr>
            <w:rStyle w:val="Hyperlnk"/>
            <w:noProof/>
            <w:lang w:val="sv"/>
          </w:rPr>
          <w:t xml:space="preserve">- </w:t>
        </w:r>
        <w:r w:rsidR="00B96F97">
          <w:rPr>
            <w:noProof/>
            <w:webHidden/>
            <w:lang w:val="sv"/>
          </w:rPr>
          <w:tab/>
        </w:r>
        <w:r w:rsidR="00B96F97">
          <w:rPr>
            <w:noProof/>
            <w:webHidden/>
            <w:lang w:val="sv"/>
          </w:rPr>
          <w:fldChar w:fldCharType="begin"/>
        </w:r>
        <w:r w:rsidR="00B96F97">
          <w:rPr>
            <w:noProof/>
            <w:webHidden/>
            <w:lang w:val="sv"/>
          </w:rPr>
          <w:instrText xml:space="preserve"> PAGEREF _Toc120267102 \h </w:instrText>
        </w:r>
        <w:r w:rsidR="00B96F97">
          <w:rPr>
            <w:noProof/>
            <w:webHidden/>
            <w:lang w:val="sv"/>
          </w:rPr>
        </w:r>
        <w:r>
          <w:rPr>
            <w:noProof/>
            <w:webHidden/>
            <w:lang w:val="sv"/>
          </w:rPr>
          <w:fldChar w:fldCharType="separate"/>
        </w:r>
        <w:r w:rsidR="00B96F97">
          <w:rPr>
            <w:noProof/>
            <w:webHidden/>
            <w:lang w:val="sv"/>
          </w:rPr>
          <w:fldChar w:fldCharType="end"/>
        </w:r>
      </w:hyperlink>
      <w:hyperlink w:anchor="_Toc120267102" w:history="1">
        <w:r w:rsidR="00B96F97" w:rsidRPr="00FB2552">
          <w:rPr>
            <w:rStyle w:val="Hyperlnk"/>
            <w:noProof/>
            <w:lang w:val="sv"/>
          </w:rPr>
          <w:t xml:space="preserve">32 </w:t>
        </w:r>
        <w:r w:rsidR="00B96F97">
          <w:rPr>
            <w:noProof/>
            <w:webHidden/>
            <w:lang w:val="sv"/>
          </w:rPr>
          <w:tab/>
        </w:r>
        <w:r w:rsidR="00B96F97">
          <w:rPr>
            <w:noProof/>
            <w:webHidden/>
            <w:lang w:val="sv"/>
          </w:rPr>
          <w:fldChar w:fldCharType="begin"/>
        </w:r>
        <w:r w:rsidR="00B96F97">
          <w:rPr>
            <w:noProof/>
            <w:webHidden/>
            <w:lang w:val="sv"/>
          </w:rPr>
          <w:instrText xml:space="preserve"> PAGEREF _Toc120267102 \h </w:instrText>
        </w:r>
        <w:r w:rsidR="00B96F97">
          <w:rPr>
            <w:noProof/>
            <w:webHidden/>
            <w:lang w:val="sv"/>
          </w:rPr>
        </w:r>
        <w:r>
          <w:rPr>
            <w:noProof/>
            <w:webHidden/>
            <w:lang w:val="sv"/>
          </w:rPr>
          <w:fldChar w:fldCharType="separate"/>
        </w:r>
        <w:r w:rsidR="00B96F97">
          <w:rPr>
            <w:noProof/>
            <w:webHidden/>
            <w:lang w:val="sv"/>
          </w:rPr>
          <w:fldChar w:fldCharType="end"/>
        </w:r>
      </w:hyperlink>
    </w:p>
    <w:p w14:paraId="5F3F25B4" w14:textId="77777777" w:rsidR="00EA728B" w:rsidRDefault="001A7298" w:rsidP="00EA728B">
      <w:pPr>
        <w:rPr>
          <w:b/>
          <w:bCs/>
          <w:i/>
          <w:iCs/>
        </w:rPr>
      </w:pPr>
      <w:r>
        <w:rPr>
          <w:b/>
          <w:bCs/>
        </w:rPr>
        <w:fldChar w:fldCharType="end"/>
      </w:r>
    </w:p>
    <w:p w14:paraId="14964A87" w14:textId="77777777" w:rsidR="00470C33" w:rsidRPr="00EA728B" w:rsidRDefault="003A5A29" w:rsidP="00EA728B">
      <w:pPr>
        <w:rPr>
          <w:rStyle w:val="Diskretbetoning"/>
          <w:i w:val="0"/>
          <w:iCs w:val="0"/>
          <w:color w:val="auto"/>
        </w:rPr>
      </w:pPr>
      <w:r>
        <w:rPr>
          <w:rStyle w:val="Diskretbetoning"/>
          <w:sz w:val="28"/>
        </w:rPr>
        <w:br w:type="page"/>
      </w:r>
    </w:p>
    <w:p w14:paraId="64B5D23D" w14:textId="6239E4C7" w:rsidR="009A064B" w:rsidRPr="00C21251" w:rsidRDefault="005819FE" w:rsidP="00EA728B">
      <w:pPr>
        <w:pStyle w:val="Rubrik1"/>
        <w:rPr>
          <w:lang w:val="en-GB"/>
        </w:rPr>
      </w:pPr>
      <w:r>
        <w:rPr>
          <w:lang w:val="en-GB"/>
        </w:rPr>
        <w:lastRenderedPageBreak/>
        <w:t>Om den här guiden</w:t>
      </w:r>
    </w:p>
    <w:p w14:paraId="2E4F6D04" w14:textId="77777777" w:rsidR="00AC2774" w:rsidRPr="006C0ACD" w:rsidRDefault="00AC2774" w:rsidP="009A064B">
      <w:pPr>
        <w:rPr>
          <w:rFonts w:cs="Trebuchet MS"/>
          <w:sz w:val="22"/>
          <w:szCs w:val="22"/>
        </w:rPr>
      </w:pPr>
    </w:p>
    <w:p w14:paraId="61D4D867" w14:textId="7E7AF4A8" w:rsidR="005819FE" w:rsidRPr="00697E68" w:rsidRDefault="005819FE" w:rsidP="00094C7C">
      <w:r w:rsidRPr="00697E68">
        <w:rPr>
          <w:lang w:val="sv"/>
        </w:rPr>
        <w:t>Guiden introducerar metod</w:t>
      </w:r>
      <w:r w:rsidR="003D4A9A">
        <w:rPr>
          <w:lang w:val="sv"/>
        </w:rPr>
        <w:t>er</w:t>
      </w:r>
      <w:r w:rsidRPr="00697E68">
        <w:rPr>
          <w:lang w:val="sv"/>
        </w:rPr>
        <w:t>, förberedelse</w:t>
      </w:r>
      <w:r w:rsidR="003D4A9A">
        <w:rPr>
          <w:lang w:val="sv"/>
        </w:rPr>
        <w:t>r</w:t>
      </w:r>
      <w:r w:rsidRPr="00697E68">
        <w:rPr>
          <w:lang w:val="sv"/>
        </w:rPr>
        <w:t xml:space="preserve">, aktiviteter och resurser för klassrumsläraren att </w:t>
      </w:r>
      <w:r w:rsidR="002549DE">
        <w:rPr>
          <w:lang w:val="sv"/>
        </w:rPr>
        <w:t xml:space="preserve">jobba </w:t>
      </w:r>
      <w:r w:rsidRPr="00697E68">
        <w:rPr>
          <w:lang w:val="sv"/>
        </w:rPr>
        <w:t xml:space="preserve">med </w:t>
      </w:r>
      <w:r w:rsidR="002549DE">
        <w:rPr>
          <w:lang w:val="sv"/>
        </w:rPr>
        <w:t xml:space="preserve">när det gäller </w:t>
      </w:r>
      <w:r w:rsidRPr="00697E68">
        <w:rPr>
          <w:lang w:val="sv"/>
        </w:rPr>
        <w:t xml:space="preserve">frågor kring </w:t>
      </w:r>
      <w:r w:rsidR="00F33092">
        <w:rPr>
          <w:lang w:val="sv"/>
        </w:rPr>
        <w:t>genus</w:t>
      </w:r>
      <w:r w:rsidRPr="00697E68">
        <w:rPr>
          <w:lang w:val="sv"/>
        </w:rPr>
        <w:t>.  Det är viktigt att lärare</w:t>
      </w:r>
      <w:r>
        <w:rPr>
          <w:lang w:val="sv"/>
        </w:rPr>
        <w:t>n</w:t>
      </w:r>
      <w:r w:rsidRPr="00697E68">
        <w:rPr>
          <w:lang w:val="sv"/>
        </w:rPr>
        <w:t xml:space="preserve"> hjälper till att skapa</w:t>
      </w:r>
      <w:r>
        <w:rPr>
          <w:lang w:val="sv"/>
        </w:rPr>
        <w:t xml:space="preserve"> en trygg</w:t>
      </w:r>
      <w:r w:rsidRPr="00697E68">
        <w:rPr>
          <w:lang w:val="sv"/>
        </w:rPr>
        <w:t xml:space="preserve"> </w:t>
      </w:r>
      <w:r>
        <w:rPr>
          <w:lang w:val="sv"/>
        </w:rPr>
        <w:t>miljö</w:t>
      </w:r>
      <w:r w:rsidRPr="00697E68">
        <w:rPr>
          <w:lang w:val="sv"/>
        </w:rPr>
        <w:t xml:space="preserve"> för dialog </w:t>
      </w:r>
      <w:r>
        <w:rPr>
          <w:lang w:val="sv"/>
        </w:rPr>
        <w:t>och frågor kring</w:t>
      </w:r>
      <w:r w:rsidRPr="00697E68">
        <w:rPr>
          <w:lang w:val="sv"/>
        </w:rPr>
        <w:t xml:space="preserve"> könsdiskriminering och fördomar.</w:t>
      </w:r>
    </w:p>
    <w:p w14:paraId="3D7EE4A0" w14:textId="77777777" w:rsidR="005819FE" w:rsidRPr="00697E68" w:rsidRDefault="005819FE" w:rsidP="00094C7C">
      <w:r w:rsidRPr="00697E68">
        <w:rPr>
          <w:lang w:val="sv"/>
        </w:rPr>
        <w:t xml:space="preserve">Guiden är indelad i 2 avsnitt:  </w:t>
      </w:r>
    </w:p>
    <w:p w14:paraId="633C67C4" w14:textId="77777777" w:rsidR="00CC037D" w:rsidRPr="00697E68" w:rsidRDefault="00CC037D" w:rsidP="00100C95"/>
    <w:p w14:paraId="1F65AEFC" w14:textId="02985E32" w:rsidR="009A064B" w:rsidRPr="00697E68" w:rsidRDefault="005819FE" w:rsidP="00100C95">
      <w:r w:rsidRPr="00697E68">
        <w:rPr>
          <w:b/>
          <w:lang w:val="sv"/>
        </w:rPr>
        <w:t>Avsnitt 1:</w:t>
      </w:r>
      <w:r w:rsidRPr="00697E68">
        <w:rPr>
          <w:lang w:val="sv"/>
        </w:rPr>
        <w:t xml:space="preserve">  Innehåller några viktiga punkter om att utforska jämställdhetsfrågor i skolor </w:t>
      </w:r>
      <w:r>
        <w:rPr>
          <w:lang w:val="sv"/>
        </w:rPr>
        <w:t>samt</w:t>
      </w:r>
      <w:r w:rsidRPr="00697E68">
        <w:rPr>
          <w:lang w:val="sv"/>
        </w:rPr>
        <w:t xml:space="preserve"> </w:t>
      </w:r>
      <w:r>
        <w:rPr>
          <w:lang w:val="sv"/>
        </w:rPr>
        <w:t xml:space="preserve">i ett </w:t>
      </w:r>
      <w:r w:rsidRPr="00697E68">
        <w:rPr>
          <w:lang w:val="sv"/>
        </w:rPr>
        <w:t xml:space="preserve">bredare </w:t>
      </w:r>
      <w:r>
        <w:rPr>
          <w:lang w:val="sv"/>
        </w:rPr>
        <w:t>perspektiv</w:t>
      </w:r>
      <w:r w:rsidR="00760C3C">
        <w:rPr>
          <w:lang w:val="sv"/>
        </w:rPr>
        <w:t>,</w:t>
      </w:r>
      <w:r w:rsidRPr="00697E68">
        <w:rPr>
          <w:lang w:val="sv"/>
        </w:rPr>
        <w:t xml:space="preserve"> </w:t>
      </w:r>
      <w:r>
        <w:rPr>
          <w:lang w:val="sv"/>
        </w:rPr>
        <w:t>i</w:t>
      </w:r>
      <w:r w:rsidRPr="00697E68">
        <w:rPr>
          <w:lang w:val="sv"/>
        </w:rPr>
        <w:t xml:space="preserve"> detta arbete,</w:t>
      </w:r>
      <w:r w:rsidR="00605DED">
        <w:rPr>
          <w:lang w:val="sv"/>
        </w:rPr>
        <w:t xml:space="preserve"> även</w:t>
      </w:r>
      <w:r w:rsidRPr="00697E68">
        <w:rPr>
          <w:lang w:val="sv"/>
        </w:rPr>
        <w:t xml:space="preserve"> FN: s mål för hållbar utveckling</w:t>
      </w:r>
      <w:r w:rsidR="00591F07" w:rsidRPr="00697E68">
        <w:t>.</w:t>
      </w:r>
    </w:p>
    <w:p w14:paraId="1AF6B8CA" w14:textId="77777777" w:rsidR="009A064B" w:rsidRPr="00697E68" w:rsidRDefault="009A064B" w:rsidP="00100C95"/>
    <w:p w14:paraId="48FDECEB" w14:textId="4A6F4E50" w:rsidR="005819FE" w:rsidRPr="00697E68" w:rsidRDefault="005819FE" w:rsidP="00237AEC">
      <w:r w:rsidRPr="00697E68">
        <w:rPr>
          <w:b/>
          <w:lang w:val="sv"/>
        </w:rPr>
        <w:t>Avsnitt 2:</w:t>
      </w:r>
      <w:r w:rsidRPr="00697E68">
        <w:rPr>
          <w:lang w:val="sv"/>
        </w:rPr>
        <w:t xml:space="preserve"> Erbjuder en mini-läroplan med sex lektionsplaner och teman för lärare att gå vidare</w:t>
      </w:r>
      <w:r>
        <w:rPr>
          <w:lang w:val="sv"/>
        </w:rPr>
        <w:t xml:space="preserve"> med</w:t>
      </w:r>
      <w:r w:rsidRPr="00697E68">
        <w:rPr>
          <w:lang w:val="sv"/>
        </w:rPr>
        <w:t xml:space="preserve"> i skolorna. Dessa innehåller de metoder som </w:t>
      </w:r>
      <w:r w:rsidR="00ED5498">
        <w:rPr>
          <w:lang w:val="sv"/>
        </w:rPr>
        <w:t>fokuseras</w:t>
      </w:r>
      <w:r w:rsidRPr="00697E68">
        <w:rPr>
          <w:lang w:val="sv"/>
        </w:rPr>
        <w:t xml:space="preserve"> i AGES-projektet.</w:t>
      </w:r>
    </w:p>
    <w:p w14:paraId="75E8C56A" w14:textId="77777777" w:rsidR="009A064B" w:rsidRPr="00697E68" w:rsidRDefault="009A064B" w:rsidP="00100C95"/>
    <w:p w14:paraId="4D742CC2" w14:textId="720C5084" w:rsidR="005819FE" w:rsidRPr="00697E68" w:rsidRDefault="005819FE" w:rsidP="00767842">
      <w:r w:rsidRPr="00697E68">
        <w:rPr>
          <w:lang w:val="sv"/>
        </w:rPr>
        <w:t>Det är inte en steg-för-steg-guide, utan snarare utformad</w:t>
      </w:r>
      <w:r w:rsidR="00ED5498">
        <w:rPr>
          <w:lang w:val="sv"/>
        </w:rPr>
        <w:t xml:space="preserve"> så</w:t>
      </w:r>
      <w:r w:rsidRPr="00697E68">
        <w:rPr>
          <w:lang w:val="sv"/>
        </w:rPr>
        <w:t xml:space="preserve"> att</w:t>
      </w:r>
      <w:r w:rsidR="00ED5498">
        <w:rPr>
          <w:lang w:val="sv"/>
        </w:rPr>
        <w:t xml:space="preserve"> den </w:t>
      </w:r>
      <w:r w:rsidR="00907A39">
        <w:rPr>
          <w:lang w:val="sv"/>
        </w:rPr>
        <w:t>underlättar</w:t>
      </w:r>
      <w:r w:rsidRPr="00697E68">
        <w:rPr>
          <w:lang w:val="sv"/>
        </w:rPr>
        <w:t xml:space="preserve"> </w:t>
      </w:r>
      <w:r w:rsidR="00ED5498">
        <w:rPr>
          <w:lang w:val="sv"/>
        </w:rPr>
        <w:t>undervisningen</w:t>
      </w:r>
      <w:r w:rsidRPr="00697E68">
        <w:rPr>
          <w:lang w:val="sv"/>
        </w:rPr>
        <w:t xml:space="preserve"> i jämställdhetsfrågor. De</w:t>
      </w:r>
      <w:r w:rsidR="00C47993">
        <w:rPr>
          <w:lang w:val="sv"/>
        </w:rPr>
        <w:t>n</w:t>
      </w:r>
      <w:r w:rsidRPr="00697E68">
        <w:rPr>
          <w:lang w:val="sv"/>
        </w:rPr>
        <w:t xml:space="preserve"> bör dock ge användbara utgångspunkter och idéer.</w:t>
      </w:r>
    </w:p>
    <w:p w14:paraId="7CE5DFC5" w14:textId="77777777" w:rsidR="005819FE" w:rsidRPr="006C0ACD" w:rsidRDefault="005819FE" w:rsidP="00767842">
      <w:pPr>
        <w:rPr>
          <w:rFonts w:cs="Trebuchet MS"/>
          <w:sz w:val="22"/>
          <w:szCs w:val="22"/>
        </w:rPr>
      </w:pPr>
    </w:p>
    <w:p w14:paraId="019873D2" w14:textId="77777777" w:rsidR="00591F07" w:rsidRPr="006C0ACD" w:rsidRDefault="00591F07" w:rsidP="009A064B">
      <w:pPr>
        <w:rPr>
          <w:rFonts w:cs="Trebuchet MS"/>
          <w:sz w:val="22"/>
          <w:szCs w:val="22"/>
        </w:rPr>
      </w:pPr>
    </w:p>
    <w:p w14:paraId="509FEFD8" w14:textId="16052805" w:rsidR="009A064B" w:rsidRPr="00C21251" w:rsidRDefault="00A70D2C" w:rsidP="000F3512">
      <w:pPr>
        <w:pStyle w:val="Rubrik1"/>
        <w:rPr>
          <w:lang w:val="en-GB"/>
        </w:rPr>
      </w:pPr>
      <w:r>
        <w:rPr>
          <w:lang w:val="en-GB"/>
        </w:rPr>
        <w:t>Om AGES projektet</w:t>
      </w:r>
    </w:p>
    <w:p w14:paraId="22C0FFEC" w14:textId="77777777" w:rsidR="00AC2774" w:rsidRPr="006C0ACD" w:rsidRDefault="00AC2774" w:rsidP="00697E68"/>
    <w:p w14:paraId="7F77933D" w14:textId="60D8AE4C" w:rsidR="00A70D2C" w:rsidRPr="00697E68" w:rsidRDefault="00A70D2C" w:rsidP="00DC5F05">
      <w:bookmarkStart w:id="0" w:name="_heading=h.1fob9te" w:colFirst="0" w:colLast="0"/>
      <w:bookmarkEnd w:id="0"/>
      <w:r w:rsidRPr="00697E68">
        <w:rPr>
          <w:lang w:val="sv"/>
        </w:rPr>
        <w:t xml:space="preserve">AGES-projektet (Addressing Gender Equality in Schools) är utformat för att stödja </w:t>
      </w:r>
      <w:r w:rsidR="000943C3" w:rsidRPr="00697E68">
        <w:rPr>
          <w:lang w:val="sv"/>
        </w:rPr>
        <w:t>lärare i</w:t>
      </w:r>
      <w:r w:rsidR="00AC2CEC">
        <w:rPr>
          <w:lang w:val="sv"/>
        </w:rPr>
        <w:t xml:space="preserve"> undervisningen</w:t>
      </w:r>
      <w:r w:rsidRPr="00697E68">
        <w:rPr>
          <w:lang w:val="sv"/>
        </w:rPr>
        <w:t xml:space="preserve"> och </w:t>
      </w:r>
      <w:r w:rsidR="00F1432C">
        <w:rPr>
          <w:lang w:val="sv"/>
        </w:rPr>
        <w:t xml:space="preserve">erbjuda </w:t>
      </w:r>
      <w:r w:rsidRPr="00697E68">
        <w:rPr>
          <w:lang w:val="sv"/>
        </w:rPr>
        <w:t>resurser</w:t>
      </w:r>
      <w:r w:rsidR="00AC2CEC">
        <w:rPr>
          <w:lang w:val="sv"/>
        </w:rPr>
        <w:t>,</w:t>
      </w:r>
      <w:r w:rsidRPr="00697E68">
        <w:rPr>
          <w:lang w:val="sv"/>
        </w:rPr>
        <w:t xml:space="preserve"> som de behöver för att engagera barn</w:t>
      </w:r>
      <w:r w:rsidR="000F4488">
        <w:rPr>
          <w:lang w:val="sv"/>
        </w:rPr>
        <w:t>,</w:t>
      </w:r>
      <w:r w:rsidRPr="00697E68">
        <w:rPr>
          <w:lang w:val="sv"/>
        </w:rPr>
        <w:t xml:space="preserve"> </w:t>
      </w:r>
      <w:r w:rsidR="00F1432C">
        <w:rPr>
          <w:lang w:val="sv"/>
        </w:rPr>
        <w:t>när det gäller</w:t>
      </w:r>
      <w:r w:rsidRPr="00697E68">
        <w:rPr>
          <w:lang w:val="sv"/>
        </w:rPr>
        <w:t xml:space="preserve"> att skapa </w:t>
      </w:r>
      <w:r>
        <w:rPr>
          <w:lang w:val="sv"/>
        </w:rPr>
        <w:t>trygga sammanhang</w:t>
      </w:r>
      <w:r w:rsidRPr="00697E68">
        <w:rPr>
          <w:lang w:val="sv"/>
        </w:rPr>
        <w:t xml:space="preserve"> för dialog kring ojämlikhet mellan könen och könsdiskriminering. Partners från Ungern, Italien, Sverige och Storbritannien </w:t>
      </w:r>
      <w:r w:rsidR="008D73F6" w:rsidRPr="00697E68">
        <w:rPr>
          <w:lang w:val="sv"/>
        </w:rPr>
        <w:t>delade kunskap</w:t>
      </w:r>
      <w:r w:rsidRPr="00697E68">
        <w:rPr>
          <w:lang w:val="sv"/>
        </w:rPr>
        <w:t xml:space="preserve"> om frågan med varandra</w:t>
      </w:r>
      <w:r w:rsidR="000943C3">
        <w:rPr>
          <w:lang w:val="sv"/>
        </w:rPr>
        <w:t>,</w:t>
      </w:r>
      <w:r w:rsidRPr="00697E68">
        <w:rPr>
          <w:lang w:val="sv"/>
        </w:rPr>
        <w:t xml:space="preserve"> och med lärare från de fyra länderna för att skapa ett internationellt nätverk</w:t>
      </w:r>
      <w:r w:rsidR="000943C3">
        <w:rPr>
          <w:lang w:val="sv"/>
        </w:rPr>
        <w:t>,</w:t>
      </w:r>
      <w:r w:rsidRPr="00697E68">
        <w:rPr>
          <w:lang w:val="sv"/>
        </w:rPr>
        <w:t xml:space="preserve"> för att stödja skolor med metoder och resurser. Partners genomförde studier om hur "kön</w:t>
      </w:r>
      <w:r w:rsidR="000943C3">
        <w:rPr>
          <w:lang w:val="sv"/>
        </w:rPr>
        <w:t>sfrågor</w:t>
      </w:r>
      <w:r w:rsidRPr="00697E68">
        <w:rPr>
          <w:lang w:val="sv"/>
        </w:rPr>
        <w:t xml:space="preserve">" hanteras på både </w:t>
      </w:r>
      <w:r w:rsidR="004E1076">
        <w:rPr>
          <w:lang w:val="sv"/>
        </w:rPr>
        <w:t>riks</w:t>
      </w:r>
      <w:r w:rsidRPr="00697E68">
        <w:rPr>
          <w:lang w:val="sv"/>
        </w:rPr>
        <w:t>- (regeringsnivå) och skolnivå.</w:t>
      </w:r>
    </w:p>
    <w:p w14:paraId="29589448" w14:textId="77777777" w:rsidR="00A70D2C" w:rsidRPr="00697E68" w:rsidRDefault="00A70D2C" w:rsidP="00DC5F05"/>
    <w:p w14:paraId="2E3D9AC3" w14:textId="0B78E325" w:rsidR="00A70D2C" w:rsidRDefault="00A70D2C" w:rsidP="003C3961">
      <w:r w:rsidRPr="00697E68">
        <w:rPr>
          <w:lang w:val="sv"/>
        </w:rPr>
        <w:t>De metoder vi delade med cirka 400 lärare från de fyra länderna var</w:t>
      </w:r>
      <w:r w:rsidR="008D73F6">
        <w:rPr>
          <w:lang w:val="sv"/>
        </w:rPr>
        <w:t>;</w:t>
      </w:r>
      <w:r w:rsidRPr="00697E68">
        <w:rPr>
          <w:lang w:val="sv"/>
        </w:rPr>
        <w:t xml:space="preserve"> "Filosofi för barn" och "Öppna utrymmen för dialog och förfrågan</w:t>
      </w:r>
      <w:r w:rsidR="008D73F6">
        <w:rPr>
          <w:lang w:val="sv"/>
        </w:rPr>
        <w:t>,</w:t>
      </w:r>
      <w:r w:rsidRPr="00697E68">
        <w:rPr>
          <w:lang w:val="sv"/>
        </w:rPr>
        <w:t xml:space="preserve">" som </w:t>
      </w:r>
      <w:r>
        <w:rPr>
          <w:lang w:val="sv"/>
        </w:rPr>
        <w:t xml:space="preserve">är </w:t>
      </w:r>
      <w:r w:rsidRPr="00697E68">
        <w:rPr>
          <w:lang w:val="sv"/>
        </w:rPr>
        <w:t>tekniker för att stödja lärare att underlätta dialogisk undersökning</w:t>
      </w:r>
      <w:r>
        <w:rPr>
          <w:lang w:val="sv"/>
        </w:rPr>
        <w:t>,</w:t>
      </w:r>
      <w:r w:rsidRPr="00697E68">
        <w:rPr>
          <w:lang w:val="sv"/>
        </w:rPr>
        <w:t xml:space="preserve"> </w:t>
      </w:r>
      <w:r w:rsidR="008D73F6">
        <w:rPr>
          <w:lang w:val="sv"/>
        </w:rPr>
        <w:t>samt</w:t>
      </w:r>
      <w:r w:rsidRPr="00697E68">
        <w:rPr>
          <w:lang w:val="sv"/>
        </w:rPr>
        <w:t xml:space="preserve"> "Forumteater" för att utforska beteende och social förändring.</w:t>
      </w:r>
    </w:p>
    <w:p w14:paraId="2A7FFB7F" w14:textId="77777777" w:rsidR="00A70D2C" w:rsidRPr="00697E68" w:rsidRDefault="00A70D2C" w:rsidP="00666780"/>
    <w:p w14:paraId="0ADFFC39" w14:textId="3E4C1851" w:rsidR="00A70D2C" w:rsidRPr="00697E68" w:rsidRDefault="00A70D2C" w:rsidP="00666780">
      <w:r w:rsidRPr="00697E68">
        <w:rPr>
          <w:lang w:val="sv"/>
        </w:rPr>
        <w:t>AGES involverade fem partners från fyra länder: Anthropolis Association (HU), Oxfam Italy (IT), Östra skolan (SW), Liverpool World Centre och Cavendish High Academy (UK)</w:t>
      </w:r>
    </w:p>
    <w:p w14:paraId="4DDBDC51" w14:textId="77777777" w:rsidR="00A70D2C" w:rsidRPr="006C0ACD" w:rsidRDefault="00A70D2C" w:rsidP="00666780">
      <w:pPr>
        <w:rPr>
          <w:rStyle w:val="Diskretbetoning"/>
          <w:rFonts w:cs="Trebuchet MS"/>
          <w:i w:val="0"/>
          <w:iCs w:val="0"/>
          <w:color w:val="auto"/>
          <w:sz w:val="22"/>
          <w:szCs w:val="22"/>
        </w:rPr>
      </w:pPr>
      <w:r w:rsidRPr="00697E68">
        <w:rPr>
          <w:i/>
          <w:iCs/>
        </w:rPr>
        <w:br w:type="page"/>
      </w:r>
    </w:p>
    <w:p w14:paraId="12DBA736" w14:textId="77777777" w:rsidR="008F5F82" w:rsidRPr="008F5F82" w:rsidRDefault="008F5F82">
      <w:pPr>
        <w:rPr>
          <w:rStyle w:val="Diskretbetoning"/>
          <w:sz w:val="28"/>
        </w:rPr>
      </w:pPr>
    </w:p>
    <w:p w14:paraId="0FAA7127" w14:textId="5665FB21" w:rsidR="00130BA9" w:rsidRPr="008F5F82" w:rsidRDefault="006461D0">
      <w:pPr>
        <w:rPr>
          <w:rStyle w:val="Diskretbetoning"/>
          <w:sz w:val="28"/>
        </w:rPr>
      </w:pPr>
      <w:r>
        <w:rPr>
          <w:noProof/>
          <w:lang w:val="it-IT" w:eastAsia="it-IT"/>
        </w:rPr>
        <mc:AlternateContent>
          <mc:Choice Requires="wps">
            <w:drawing>
              <wp:anchor distT="0" distB="0" distL="114300" distR="114300" simplePos="0" relativeHeight="251652608" behindDoc="0" locked="0" layoutInCell="1" allowOverlap="1" wp14:anchorId="20A0DD6F" wp14:editId="2AE9621F">
                <wp:simplePos x="0" y="0"/>
                <wp:positionH relativeFrom="column">
                  <wp:posOffset>-253365</wp:posOffset>
                </wp:positionH>
                <wp:positionV relativeFrom="paragraph">
                  <wp:posOffset>5080</wp:posOffset>
                </wp:positionV>
                <wp:extent cx="6668135" cy="9048750"/>
                <wp:effectExtent l="0" t="0" r="0" b="0"/>
                <wp:wrapNone/>
                <wp:docPr id="19" name="Rettango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668135" cy="9048750"/>
                        </a:xfrm>
                        <a:prstGeom prst="rect">
                          <a:avLst/>
                        </a:prstGeom>
                        <a:gradFill rotWithShape="1">
                          <a:gsLst>
                            <a:gs pos="10000">
                              <a:srgbClr val="373545">
                                <a:tint val="97000"/>
                                <a:hueMod val="92000"/>
                                <a:satMod val="169000"/>
                                <a:lumMod val="164000"/>
                              </a:srgbClr>
                            </a:gs>
                            <a:gs pos="100000">
                              <a:srgbClr val="373545">
                                <a:shade val="96000"/>
                                <a:satMod val="120000"/>
                                <a:lumMod val="90000"/>
                              </a:srgbClr>
                            </a:gs>
                          </a:gsLst>
                          <a:lin ang="6120000" scaled="1"/>
                        </a:gradFill>
                        <a:ln w="25400" cap="flat" cmpd="sng" algn="ctr">
                          <a:noFill/>
                          <a:prstDash val="solid"/>
                        </a:ln>
                        <a:effectLst/>
                      </wps:spPr>
                      <wps:txbx>
                        <w:txbxContent>
                          <w:p w14:paraId="6A97733A" w14:textId="05A79883" w:rsidR="00EA728B" w:rsidRPr="006C0ACD" w:rsidRDefault="009B383C" w:rsidP="000F3512">
                            <w:pPr>
                              <w:pStyle w:val="Rubrik"/>
                              <w:rPr>
                                <w:color w:val="FFFFFF"/>
                                <w:sz w:val="160"/>
                                <w:szCs w:val="48"/>
                              </w:rPr>
                            </w:pPr>
                            <w:r>
                              <w:rPr>
                                <w:color w:val="FFFFFF"/>
                              </w:rPr>
                              <w:t>SEKTION</w:t>
                            </w:r>
                            <w:r w:rsidR="00EA728B" w:rsidRPr="006C0ACD">
                              <w:rPr>
                                <w:color w:val="FFFFFF"/>
                              </w:rPr>
                              <w:t xml:space="preserve"> 1</w:t>
                            </w: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0A0DD6F" id="Rettangolo 19" o:spid="_x0000_s1036" style="position:absolute;left:0;text-align:left;margin-left:-19.95pt;margin-top:.4pt;width:525.05pt;height:71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" fillcolor="#6f7690" stroked="f" strokeweight="2pt">
                <v:fill color2="#2f2d3e" rotate="t" angle="348" colors="0 #6f7690;6554f #6f7690" focus="100%" type="gradient"/>
                <v:textbox inset="54pt,54pt,1in,5in">
                  <w:txbxContent>
                    <w:p w14:paraId="6A97733A" w14:textId="05A79883" w:rsidR="00EA728B" w:rsidRPr="006C0ACD" w:rsidRDefault="009B383C" w:rsidP="000F3512">
                      <w:pPr>
                        <w:pStyle w:val="Rubrik"/>
                        <w:rPr>
                          <w:color w:val="FFFFFF"/>
                          <w:sz w:val="160"/>
                          <w:szCs w:val="48"/>
                        </w:rPr>
                      </w:pPr>
                      <w:r>
                        <w:rPr>
                          <w:color w:val="FFFFFF"/>
                        </w:rPr>
                        <w:t>SEKTION</w:t>
                      </w:r>
                      <w:r w:rsidR="00EA728B" w:rsidRPr="006C0ACD">
                        <w:rPr>
                          <w:color w:val="FFFFFF"/>
                        </w:rPr>
                        <w:t xml:space="preserve"> 1</w:t>
                      </w:r>
                    </w:p>
                  </w:txbxContent>
                </v:textbox>
              </v:rect>
            </w:pict>
          </mc:Fallback>
        </mc:AlternateContent>
      </w:r>
      <w:r w:rsidR="00130BA9" w:rsidRPr="008F5F82">
        <w:rPr>
          <w:rStyle w:val="Diskretbetoning"/>
          <w:sz w:val="28"/>
        </w:rPr>
        <w:br w:type="page"/>
      </w:r>
    </w:p>
    <w:p w14:paraId="40ADD142" w14:textId="253897B8" w:rsidR="009B383C" w:rsidRDefault="009B383C" w:rsidP="0092576A">
      <w:pPr>
        <w:pStyle w:val="Rubrik1"/>
        <w:rPr>
          <w:lang w:val="en-GB"/>
        </w:rPr>
      </w:pPr>
      <w:bookmarkStart w:id="1" w:name="_Toc120267072"/>
      <w:r>
        <w:rPr>
          <w:lang w:val="sv"/>
        </w:rPr>
        <w:lastRenderedPageBreak/>
        <w:t xml:space="preserve">Kapitel 1. </w:t>
      </w:r>
      <w:r w:rsidRPr="00C75344">
        <w:rPr>
          <w:lang w:val="sv"/>
        </w:rPr>
        <w:t xml:space="preserve">Hur man pratar om kön i skolor: </w:t>
      </w:r>
      <w:r>
        <w:rPr>
          <w:lang w:val="sv"/>
        </w:rPr>
        <w:t xml:space="preserve">    </w:t>
      </w:r>
      <w:r w:rsidRPr="00C75344">
        <w:rPr>
          <w:lang w:val="sv"/>
        </w:rPr>
        <w:t xml:space="preserve">Introduktion till </w:t>
      </w:r>
      <w:bookmarkEnd w:id="1"/>
      <w:r>
        <w:rPr>
          <w:lang w:val="sv"/>
        </w:rPr>
        <w:t>genus</w:t>
      </w:r>
    </w:p>
    <w:p w14:paraId="219BB0F0" w14:textId="77777777" w:rsidR="00811075" w:rsidRDefault="00811075" w:rsidP="006B1A2A">
      <w:pPr>
        <w:rPr>
          <w:noProof/>
        </w:rPr>
      </w:pPr>
    </w:p>
    <w:p w14:paraId="6CDF9CAF" w14:textId="77777777" w:rsidR="001D1E75" w:rsidRDefault="001D1E75" w:rsidP="001D0B28">
      <w:pPr>
        <w:pStyle w:val="Citat"/>
        <w:jc w:val="right"/>
        <w:rPr>
          <w:noProof/>
        </w:rPr>
      </w:pPr>
      <w:r>
        <w:rPr>
          <w:noProof/>
        </w:rPr>
        <w:t>“I</w:t>
      </w:r>
      <w:r w:rsidRPr="001D1E75">
        <w:rPr>
          <w:noProof/>
        </w:rPr>
        <w:t>t was the first time the students tackled this issue within their class</w:t>
      </w:r>
      <w:r>
        <w:rPr>
          <w:noProof/>
        </w:rPr>
        <w:t>”</w:t>
      </w:r>
      <w:r w:rsidRPr="001D1E75">
        <w:rPr>
          <w:noProof/>
        </w:rPr>
        <w:t xml:space="preserve"> </w:t>
      </w:r>
    </w:p>
    <w:p w14:paraId="598AD9F0" w14:textId="77777777" w:rsidR="001D1E75" w:rsidRPr="006C0ACD" w:rsidRDefault="001D1E75" w:rsidP="001D0B28">
      <w:pPr>
        <w:pStyle w:val="Citat"/>
        <w:jc w:val="right"/>
        <w:rPr>
          <w:noProof/>
        </w:rPr>
      </w:pPr>
      <w:r w:rsidRPr="006C0ACD">
        <w:rPr>
          <w:noProof/>
        </w:rPr>
        <w:t>(Hungarian Teacher on AGES project)</w:t>
      </w:r>
    </w:p>
    <w:p w14:paraId="18571FA5" w14:textId="701B2FA7" w:rsidR="005E00D6" w:rsidRPr="001D0B28" w:rsidRDefault="005E00D6" w:rsidP="00274BEB">
      <w:r w:rsidRPr="001D0B28">
        <w:rPr>
          <w:lang w:val="sv"/>
        </w:rPr>
        <w:t>Detta kapitel är en sammanfattning av det omfattande arbete som utförts av projektpartner</w:t>
      </w:r>
      <w:r w:rsidR="00E50F17">
        <w:rPr>
          <w:lang w:val="sv"/>
        </w:rPr>
        <w:t>s</w:t>
      </w:r>
      <w:r w:rsidRPr="001D0B28">
        <w:rPr>
          <w:lang w:val="sv"/>
        </w:rPr>
        <w:t xml:space="preserve"> från Storbritannien, Ungern, Sverige och Italien som publicerats i AGES-</w:t>
      </w:r>
      <w:r w:rsidR="006868C9">
        <w:rPr>
          <w:lang w:val="sv"/>
        </w:rPr>
        <w:t>rapporten</w:t>
      </w:r>
      <w:r w:rsidRPr="001D0B28">
        <w:rPr>
          <w:lang w:val="sv"/>
        </w:rPr>
        <w:t>.  Det är viktigt att skolan tar upp jämställdhetsfrågor inom ramen för hur det gynnar samhället i stort. Jämställdhet kommer att bidra till att skapa respekt mellan könen och skapa en aktiv medborgarbas.</w:t>
      </w:r>
      <w:r w:rsidR="005B6B02">
        <w:rPr>
          <w:lang w:val="sv"/>
        </w:rPr>
        <w:t xml:space="preserve"> </w:t>
      </w:r>
      <w:r w:rsidRPr="001D0B28">
        <w:rPr>
          <w:lang w:val="sv"/>
        </w:rPr>
        <w:t xml:space="preserve">Det kommer att bidra till att minska familjefattigdomen genom utbildning och ekonomisk egenmakt för kvinnor och därmed ta itu med den växande klyftan mellan rika och fattiga. </w:t>
      </w:r>
    </w:p>
    <w:p w14:paraId="3ABF86D2" w14:textId="03EB67C0" w:rsidR="005E00D6" w:rsidRDefault="005E00D6" w:rsidP="006518ED">
      <w:r>
        <w:rPr>
          <w:lang w:val="sv"/>
        </w:rPr>
        <w:t>Genus</w:t>
      </w:r>
      <w:r w:rsidRPr="001D0B28">
        <w:rPr>
          <w:lang w:val="sv"/>
        </w:rPr>
        <w:t xml:space="preserve"> är inte detsamma som kön (biologiska egenskaper hos män och kvinnor) utan är en socialt konstruerad definition av män och kvinnor, därför är kön något vi föds med och </w:t>
      </w:r>
      <w:r w:rsidR="00755E93">
        <w:rPr>
          <w:lang w:val="sv"/>
        </w:rPr>
        <w:t>genus</w:t>
      </w:r>
      <w:r w:rsidRPr="001D0B28">
        <w:rPr>
          <w:lang w:val="sv"/>
        </w:rPr>
        <w:t xml:space="preserve"> är något vi lär oss. Könsroller bestäms ofta av kultur, där både män och kvinnor lär sig </w:t>
      </w:r>
      <w:r w:rsidR="003A5FEA">
        <w:rPr>
          <w:lang w:val="sv"/>
        </w:rPr>
        <w:t>passande</w:t>
      </w:r>
      <w:r w:rsidRPr="001D0B28">
        <w:rPr>
          <w:lang w:val="sv"/>
        </w:rPr>
        <w:t xml:space="preserve"> normer och beteenden, vilk</w:t>
      </w:r>
      <w:r w:rsidR="006A15C0">
        <w:rPr>
          <w:lang w:val="sv"/>
        </w:rPr>
        <w:t>a</w:t>
      </w:r>
      <w:r w:rsidRPr="001D0B28">
        <w:rPr>
          <w:lang w:val="sv"/>
        </w:rPr>
        <w:t xml:space="preserve"> återspeglar samhälle och relationer, som har byggts upp under tusentals år.</w:t>
      </w:r>
    </w:p>
    <w:p w14:paraId="35991A57" w14:textId="77777777" w:rsidR="001D0B28" w:rsidRPr="001D0B28" w:rsidRDefault="001D0B28" w:rsidP="001D0B28"/>
    <w:p w14:paraId="4D945B23" w14:textId="73CFB995" w:rsidR="00CC037D" w:rsidRDefault="006461D0" w:rsidP="00CC037D">
      <w:pPr>
        <w:rPr>
          <w:color w:val="FF0000"/>
          <w:sz w:val="36"/>
        </w:rPr>
      </w:pPr>
      <w:r w:rsidRPr="006C0ACD">
        <w:rPr>
          <w:noProof/>
          <w:color w:val="FF0000"/>
          <w:sz w:val="36"/>
          <w:lang w:val="it-IT" w:eastAsia="it-IT"/>
        </w:rPr>
        <w:drawing>
          <wp:inline distT="0" distB="0" distL="0" distR="0" wp14:anchorId="565BBA86" wp14:editId="4D22CC71">
            <wp:extent cx="6124575" cy="4591050"/>
            <wp:effectExtent l="0" t="0" r="9525" b="0"/>
            <wp:docPr id="2" name="Immagine 6" descr="C:\Users\anna.bartoli\Desktop\AGES  60-19\IO2_Teacher's guide\Genderbread-Person-3.3-Mini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6" descr="C:\Users\anna.bartoli\Desktop\AGES  60-19\IO2_Teacher's guide\Genderbread-Person-3.3-Minima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4575" cy="4591050"/>
                    </a:xfrm>
                    <a:prstGeom prst="rect">
                      <a:avLst/>
                    </a:prstGeom>
                    <a:noFill/>
                    <a:ln>
                      <a:noFill/>
                    </a:ln>
                  </pic:spPr>
                </pic:pic>
              </a:graphicData>
            </a:graphic>
          </wp:inline>
        </w:drawing>
      </w:r>
    </w:p>
    <w:p w14:paraId="4B653CF3" w14:textId="5F7AAE8D" w:rsidR="00100C95" w:rsidRPr="00100C95" w:rsidRDefault="00CC037D" w:rsidP="00B47C69">
      <w:pPr>
        <w:pStyle w:val="Beskrivning"/>
        <w:numPr>
          <w:ilvl w:val="0"/>
          <w:numId w:val="1"/>
        </w:numPr>
        <w:rPr>
          <w:color w:val="6B9F25"/>
          <w:u w:val="single"/>
          <w:lang w:val="en-GB"/>
        </w:rPr>
      </w:pPr>
      <w:r>
        <w:rPr>
          <w:lang w:val="en-GB"/>
        </w:rPr>
        <w:t xml:space="preserve">Gender Bread Person 3.3 - </w:t>
      </w:r>
      <w:hyperlink r:id="rId14" w:history="1">
        <w:r w:rsidR="00AC584E" w:rsidRPr="00F2599C">
          <w:rPr>
            <w:rStyle w:val="Hyperlnk"/>
            <w:lang w:val="en-GB"/>
          </w:rPr>
          <w:t>https://www.genderbread.org/</w:t>
        </w:r>
      </w:hyperlink>
    </w:p>
    <w:p w14:paraId="00873C3B" w14:textId="77777777" w:rsidR="00100C95" w:rsidRDefault="00100C95" w:rsidP="001D0B28">
      <w:pPr>
        <w:rPr>
          <w:szCs w:val="22"/>
        </w:rPr>
      </w:pPr>
    </w:p>
    <w:p w14:paraId="5F1E5137" w14:textId="77777777" w:rsidR="00100C95" w:rsidRDefault="00100C95" w:rsidP="001D0B28">
      <w:pPr>
        <w:rPr>
          <w:szCs w:val="22"/>
        </w:rPr>
      </w:pPr>
    </w:p>
    <w:p w14:paraId="70D2B109" w14:textId="571ED1C4" w:rsidR="005E00D6" w:rsidRPr="0068109E" w:rsidRDefault="005E00D6" w:rsidP="004D6A3C">
      <w:pPr>
        <w:rPr>
          <w:lang w:val="sv"/>
        </w:rPr>
      </w:pPr>
      <w:bookmarkStart w:id="2" w:name="_Toc120267073"/>
      <w:r w:rsidRPr="001D0B28">
        <w:rPr>
          <w:lang w:val="sv"/>
        </w:rPr>
        <w:lastRenderedPageBreak/>
        <w:t>Vi vet att utbildning om genusfrågor är viktig</w:t>
      </w:r>
      <w:r w:rsidR="00D2592E">
        <w:rPr>
          <w:lang w:val="sv"/>
        </w:rPr>
        <w:t>t</w:t>
      </w:r>
      <w:r w:rsidRPr="001D0B28">
        <w:rPr>
          <w:lang w:val="sv"/>
        </w:rPr>
        <w:t xml:space="preserve"> från samtal som sker i klassrummet och på lekplatsen.  Vi vill dock börja med att titta på den globala bilden, och hur diskussioner om kön kan bidra till en mer hållbar framtid.  Så vi börjar detta kapitel med att titta på FN: s (FN) mål för hållbar utveckling.  Sedan ger vi en kort översikt över hur genusundervisning</w:t>
      </w:r>
      <w:r w:rsidR="0068109E">
        <w:rPr>
          <w:lang w:val="sv"/>
        </w:rPr>
        <w:t>en</w:t>
      </w:r>
      <w:r w:rsidRPr="001D0B28">
        <w:rPr>
          <w:lang w:val="sv"/>
        </w:rPr>
        <w:t xml:space="preserve"> är</w:t>
      </w:r>
      <w:r w:rsidR="003D423A">
        <w:rPr>
          <w:lang w:val="sv"/>
        </w:rPr>
        <w:t>,</w:t>
      </w:r>
      <w:r w:rsidRPr="001D0B28">
        <w:rPr>
          <w:lang w:val="sv"/>
        </w:rPr>
        <w:t xml:space="preserve"> i respektive land</w:t>
      </w:r>
      <w:r w:rsidR="003D423A">
        <w:rPr>
          <w:lang w:val="sv"/>
        </w:rPr>
        <w:t>,</w:t>
      </w:r>
      <w:r w:rsidRPr="001D0B28">
        <w:rPr>
          <w:lang w:val="sv"/>
        </w:rPr>
        <w:t xml:space="preserve"> och möjligheterna att diskutera genus i klassrummet.</w:t>
      </w:r>
    </w:p>
    <w:p w14:paraId="5DDE8F64" w14:textId="77777777" w:rsidR="005E00D6" w:rsidRDefault="005E00D6" w:rsidP="004D6A3C">
      <w:pPr>
        <w:pStyle w:val="Beskrivning"/>
        <w:rPr>
          <w:b w:val="0"/>
          <w:bCs w:val="0"/>
          <w:noProof/>
          <w:color w:val="auto"/>
          <w:sz w:val="22"/>
          <w:szCs w:val="22"/>
          <w:lang w:val="en-GB"/>
        </w:rPr>
      </w:pPr>
    </w:p>
    <w:p w14:paraId="6DD8AA46" w14:textId="19A0D94F" w:rsidR="001916C8" w:rsidRDefault="006461D0" w:rsidP="00D33920">
      <w:pPr>
        <w:pStyle w:val="Rubrik2"/>
        <w:rPr>
          <w:lang w:val="en-GB"/>
        </w:rPr>
      </w:pPr>
      <w:r>
        <w:rPr>
          <w:noProof/>
          <w:lang w:eastAsia="it-IT"/>
        </w:rPr>
        <w:drawing>
          <wp:anchor distT="0" distB="0" distL="114300" distR="114300" simplePos="0" relativeHeight="251654656" behindDoc="0" locked="0" layoutInCell="1" allowOverlap="1" wp14:anchorId="180F804C" wp14:editId="6AEA0133">
            <wp:simplePos x="0" y="0"/>
            <wp:positionH relativeFrom="margin">
              <wp:align>center</wp:align>
            </wp:positionH>
            <wp:positionV relativeFrom="paragraph">
              <wp:posOffset>357505</wp:posOffset>
            </wp:positionV>
            <wp:extent cx="5524500" cy="2695575"/>
            <wp:effectExtent l="0" t="0" r="0" b="9525"/>
            <wp:wrapTopAndBottom/>
            <wp:docPr id="18" name="Immagine 9" descr="C:\Users\anna.bartoli\Desktop\AGES  60-19\IO2_Teacher's guide\SD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C:\Users\anna.bartoli\Desktop\AGES  60-19\IO2_Teacher's guide\SDG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4500"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015C3" w:rsidRPr="00530BD0">
        <w:rPr>
          <w:lang w:val="en-GB"/>
        </w:rPr>
        <w:t>Global</w:t>
      </w:r>
      <w:bookmarkEnd w:id="2"/>
      <w:r w:rsidR="001916C8">
        <w:rPr>
          <w:lang w:val="en-GB"/>
        </w:rPr>
        <w:t>a</w:t>
      </w:r>
      <w:r w:rsidR="001916C8" w:rsidRPr="00530BD0">
        <w:rPr>
          <w:lang w:val="sv"/>
        </w:rPr>
        <w:t xml:space="preserve"> och hållbara </w:t>
      </w:r>
      <w:r w:rsidR="00D2040F">
        <w:rPr>
          <w:lang w:val="sv"/>
        </w:rPr>
        <w:t>förhållningssätt</w:t>
      </w:r>
    </w:p>
    <w:p w14:paraId="2246A483" w14:textId="2C0938AA" w:rsidR="00C349FF" w:rsidRPr="00805316" w:rsidRDefault="00C349FF" w:rsidP="00D05693">
      <w:pPr>
        <w:pStyle w:val="Beskrivning"/>
        <w:rPr>
          <w:lang w:val="en-GB"/>
        </w:rPr>
      </w:pPr>
    </w:p>
    <w:p w14:paraId="5C8F0341" w14:textId="35ACF3B4" w:rsidR="003A057A" w:rsidRPr="00A86CE2" w:rsidRDefault="003A057A" w:rsidP="00E97AE2">
      <w:pPr>
        <w:rPr>
          <w:noProof/>
        </w:rPr>
      </w:pPr>
      <w:r w:rsidRPr="00A86CE2">
        <w:rPr>
          <w:noProof/>
          <w:lang w:val="sv"/>
        </w:rPr>
        <w:t xml:space="preserve">FN-dokumentet </w:t>
      </w:r>
      <w:r w:rsidRPr="00EF6670">
        <w:rPr>
          <w:i/>
          <w:iCs/>
          <w:noProof/>
          <w:lang w:val="sv"/>
        </w:rPr>
        <w:t>Transforming our world: the 2030 Agenda for Sustainable Development</w:t>
      </w:r>
      <w:r w:rsidRPr="00A86CE2">
        <w:rPr>
          <w:noProof/>
          <w:lang w:val="sv"/>
        </w:rPr>
        <w:t xml:space="preserve"> (eller "</w:t>
      </w:r>
      <w:r w:rsidRPr="001B00D6">
        <w:rPr>
          <w:i/>
          <w:iCs/>
          <w:noProof/>
          <w:lang w:val="sv"/>
        </w:rPr>
        <w:t>Sustainable Development Goals</w:t>
      </w:r>
      <w:r w:rsidRPr="00A86CE2">
        <w:rPr>
          <w:noProof/>
          <w:lang w:val="sv"/>
        </w:rPr>
        <w:t>") syftar til</w:t>
      </w:r>
      <w:r w:rsidR="004A2326">
        <w:rPr>
          <w:noProof/>
          <w:lang w:val="sv"/>
        </w:rPr>
        <w:t>l</w:t>
      </w:r>
      <w:r w:rsidRPr="00A86CE2">
        <w:rPr>
          <w:noProof/>
          <w:lang w:val="sv"/>
        </w:rPr>
        <w:t xml:space="preserve"> utveckl</w:t>
      </w:r>
      <w:r w:rsidR="004A2326">
        <w:rPr>
          <w:noProof/>
          <w:lang w:val="sv"/>
        </w:rPr>
        <w:t>ing</w:t>
      </w:r>
      <w:r w:rsidRPr="00A86CE2">
        <w:rPr>
          <w:noProof/>
          <w:lang w:val="sv"/>
        </w:rPr>
        <w:t xml:space="preserve"> </w:t>
      </w:r>
      <w:r w:rsidR="00FC1C89">
        <w:rPr>
          <w:noProof/>
          <w:lang w:val="sv"/>
        </w:rPr>
        <w:t>för alla</w:t>
      </w:r>
      <w:r w:rsidRPr="00A86CE2">
        <w:rPr>
          <w:noProof/>
          <w:lang w:val="sv"/>
        </w:rPr>
        <w:t xml:space="preserve"> kvinnor </w:t>
      </w:r>
      <w:r w:rsidR="004A2326">
        <w:rPr>
          <w:noProof/>
          <w:lang w:val="sv"/>
        </w:rPr>
        <w:t>genom</w:t>
      </w:r>
      <w:r w:rsidRPr="00A86CE2">
        <w:rPr>
          <w:noProof/>
          <w:lang w:val="sv"/>
        </w:rPr>
        <w:t xml:space="preserve"> mål 5: Uppnå jämställdhet och stärka alla kvinnor och flickor. De är universella. Fokus för åtgärder för jämställdhet mellan könen </w:t>
      </w:r>
      <w:r w:rsidR="00E25A10">
        <w:rPr>
          <w:noProof/>
          <w:lang w:val="sv"/>
        </w:rPr>
        <w:t>innehåller</w:t>
      </w:r>
      <w:r w:rsidRPr="00A86CE2">
        <w:rPr>
          <w:noProof/>
          <w:lang w:val="sv"/>
        </w:rPr>
        <w:t xml:space="preserve"> ett allmänt uttalande som kräver ett slut på diskrimineringen</w:t>
      </w:r>
      <w:r w:rsidR="0075025A">
        <w:rPr>
          <w:noProof/>
          <w:lang w:val="sv"/>
        </w:rPr>
        <w:t>,</w:t>
      </w:r>
      <w:r w:rsidRPr="00A86CE2">
        <w:rPr>
          <w:noProof/>
          <w:lang w:val="sv"/>
        </w:rPr>
        <w:t xml:space="preserve"> det vill säga</w:t>
      </w:r>
      <w:r w:rsidR="003F2CA6">
        <w:rPr>
          <w:noProof/>
          <w:lang w:val="sv"/>
        </w:rPr>
        <w:t>,</w:t>
      </w:r>
      <w:r w:rsidRPr="00A86CE2">
        <w:rPr>
          <w:noProof/>
          <w:lang w:val="sv"/>
        </w:rPr>
        <w:t xml:space="preserve"> de attityder och metoder som hindrar kvinnor från att </w:t>
      </w:r>
      <w:r w:rsidR="003F2CA6">
        <w:rPr>
          <w:noProof/>
          <w:lang w:val="sv"/>
        </w:rPr>
        <w:t>vara</w:t>
      </w:r>
      <w:r w:rsidRPr="00A86CE2">
        <w:rPr>
          <w:noProof/>
          <w:lang w:val="sv"/>
        </w:rPr>
        <w:t xml:space="preserve"> jämställd</w:t>
      </w:r>
      <w:r w:rsidR="003F2CA6">
        <w:rPr>
          <w:noProof/>
          <w:lang w:val="sv"/>
        </w:rPr>
        <w:t>a</w:t>
      </w:r>
      <w:r w:rsidRPr="00A86CE2">
        <w:rPr>
          <w:noProof/>
          <w:lang w:val="sv"/>
        </w:rPr>
        <w:t xml:space="preserve"> med män. Exempel på detta är</w:t>
      </w:r>
      <w:r w:rsidR="0075025A">
        <w:rPr>
          <w:noProof/>
          <w:lang w:val="sv"/>
        </w:rPr>
        <w:t>;</w:t>
      </w:r>
      <w:r w:rsidRPr="00A86CE2">
        <w:rPr>
          <w:noProof/>
          <w:lang w:val="sv"/>
        </w:rPr>
        <w:t xml:space="preserve"> att inte tillåta flickor och kvinnor att ha samma möjligheter som pojkar och män, till exempel inom utbildning och arbete</w:t>
      </w:r>
      <w:r w:rsidR="0075025A">
        <w:rPr>
          <w:noProof/>
          <w:lang w:val="sv"/>
        </w:rPr>
        <w:t>,</w:t>
      </w:r>
      <w:r w:rsidRPr="00A86CE2">
        <w:rPr>
          <w:noProof/>
          <w:lang w:val="sv"/>
        </w:rPr>
        <w:t xml:space="preserve"> lagar som inte ger flickor och kvinnor samma rättigheter som pojkar och män, till exempel i hälsa, i äktenskap, i arbete och i rättssystemet</w:t>
      </w:r>
      <w:r w:rsidR="0075025A">
        <w:rPr>
          <w:noProof/>
          <w:lang w:val="sv"/>
        </w:rPr>
        <w:t>,</w:t>
      </w:r>
      <w:r w:rsidRPr="00A86CE2">
        <w:rPr>
          <w:noProof/>
          <w:lang w:val="sv"/>
        </w:rPr>
        <w:t xml:space="preserve"> och kulturella begränsningar som inte tillåter kvinnor att göra val om sina liv på samma sätt som män kan, till exempel över sexuell hälsa och reproduktion.</w:t>
      </w:r>
    </w:p>
    <w:p w14:paraId="2F671DCE" w14:textId="4994A3DE" w:rsidR="00CF4C1D" w:rsidRPr="00100C95" w:rsidRDefault="003A057A" w:rsidP="00D05693">
      <w:r w:rsidRPr="00100C95">
        <w:rPr>
          <w:lang w:val="sv"/>
        </w:rPr>
        <w:t xml:space="preserve">Målen i mål 5 </w:t>
      </w:r>
      <w:r w:rsidR="00840179">
        <w:rPr>
          <w:lang w:val="sv"/>
        </w:rPr>
        <w:t xml:space="preserve">handlar </w:t>
      </w:r>
      <w:r w:rsidRPr="00100C95">
        <w:rPr>
          <w:lang w:val="sv"/>
        </w:rPr>
        <w:t xml:space="preserve">bland annat </w:t>
      </w:r>
      <w:r w:rsidR="00840179">
        <w:rPr>
          <w:lang w:val="sv"/>
        </w:rPr>
        <w:t xml:space="preserve">om </w:t>
      </w:r>
      <w:r w:rsidRPr="00100C95">
        <w:rPr>
          <w:lang w:val="sv"/>
        </w:rPr>
        <w:t>att</w:t>
      </w:r>
      <w:r w:rsidR="006F1D34">
        <w:rPr>
          <w:lang w:val="sv"/>
        </w:rPr>
        <w:t>;</w:t>
      </w:r>
      <w:r w:rsidRPr="00100C95">
        <w:rPr>
          <w:lang w:val="sv"/>
        </w:rPr>
        <w:t xml:space="preserve"> få ett slut på våldet mot flickor och kvinnor, sätta stopp för sedvänjor som skadar flickor och kvinnor, såsom kvinnlig könsstympning och barnäktenskap, tidiga äktenskap eller tvångsäktenskap, erkänna det arbete som kvinnor utför (hushållsarbete och obetald omsorg) och uppmuntra till</w:t>
      </w:r>
      <w:r w:rsidR="004850DF">
        <w:rPr>
          <w:lang w:val="sv"/>
        </w:rPr>
        <w:t xml:space="preserve"> ytterligare</w:t>
      </w:r>
      <w:r w:rsidRPr="00100C95">
        <w:rPr>
          <w:lang w:val="sv"/>
        </w:rPr>
        <w:t xml:space="preserve"> fördelning av dessa roller</w:t>
      </w:r>
      <w:r w:rsidR="004850DF">
        <w:rPr>
          <w:lang w:val="sv"/>
        </w:rPr>
        <w:t>,</w:t>
      </w:r>
      <w:r w:rsidRPr="00100C95">
        <w:rPr>
          <w:lang w:val="sv"/>
        </w:rPr>
        <w:t xml:space="preserve"> så att kvinnor befrias från ett liv med obetalt arbete</w:t>
      </w:r>
      <w:r w:rsidR="004850DF">
        <w:rPr>
          <w:lang w:val="sv"/>
        </w:rPr>
        <w:t>,</w:t>
      </w:r>
      <w:r w:rsidRPr="00100C95">
        <w:rPr>
          <w:lang w:val="sv"/>
        </w:rPr>
        <w:t xml:space="preserve"> beroende och </w:t>
      </w:r>
      <w:r w:rsidR="004850DF">
        <w:rPr>
          <w:lang w:val="sv"/>
        </w:rPr>
        <w:t>till och med slaveri</w:t>
      </w:r>
      <w:r w:rsidR="006F1D34">
        <w:rPr>
          <w:lang w:val="sv"/>
        </w:rPr>
        <w:t>,</w:t>
      </w:r>
      <w:r w:rsidRPr="00100C95">
        <w:rPr>
          <w:lang w:val="sv"/>
        </w:rPr>
        <w:t xml:space="preserve"> stödja kvinnor att delta i samhället och uppmuntra dem att göra </w:t>
      </w:r>
      <w:r w:rsidR="00FC4419">
        <w:rPr>
          <w:lang w:val="sv"/>
        </w:rPr>
        <w:t xml:space="preserve">deras </w:t>
      </w:r>
      <w:r w:rsidRPr="00100C95">
        <w:rPr>
          <w:lang w:val="sv"/>
        </w:rPr>
        <w:t xml:space="preserve"> röst</w:t>
      </w:r>
      <w:r w:rsidR="00FC4419">
        <w:rPr>
          <w:lang w:val="sv"/>
        </w:rPr>
        <w:t>er</w:t>
      </w:r>
      <w:r w:rsidRPr="00100C95">
        <w:rPr>
          <w:lang w:val="sv"/>
        </w:rPr>
        <w:t xml:space="preserve"> hörd</w:t>
      </w:r>
      <w:r w:rsidR="00FC4419">
        <w:rPr>
          <w:lang w:val="sv"/>
        </w:rPr>
        <w:t>a</w:t>
      </w:r>
      <w:r w:rsidRPr="00100C95">
        <w:rPr>
          <w:lang w:val="sv"/>
        </w:rPr>
        <w:t xml:space="preserve"> och vidta åtgärder, och tillhandahålla hälso- och reproduktionstjänster, så att kvinnor har fler valmöjligheter och kan leva hälsosamma och tillfredsställande liv.</w:t>
      </w:r>
    </w:p>
    <w:p w14:paraId="21EF39F6" w14:textId="77777777" w:rsidR="00CF4C1D" w:rsidRPr="00CF4C1D" w:rsidRDefault="00CF4C1D" w:rsidP="00D05693">
      <w:pPr>
        <w:rPr>
          <w:sz w:val="22"/>
          <w:szCs w:val="22"/>
        </w:rPr>
      </w:pPr>
    </w:p>
    <w:p w14:paraId="066BE69F" w14:textId="42B5158A" w:rsidR="003A057A" w:rsidRPr="001D0B28" w:rsidRDefault="003A057A" w:rsidP="00176E60">
      <w:r w:rsidRPr="001D0B28">
        <w:rPr>
          <w:lang w:val="sv"/>
        </w:rPr>
        <w:t xml:space="preserve">Teknik och regeringspolitik är avgörande för att bidra till att åstadkomma dessa förändringar för flickor och kvinnor, liksom utbildning, som är i fokus för mål 4 för hållbar utveckling: Säkerställa inkluderande och rättvis utbildning av hög kvalitet och främja möjligheter till livslångt lärande för alla. Utbildning för flickor öppnar inte bara </w:t>
      </w:r>
      <w:r w:rsidRPr="001D0B28">
        <w:rPr>
          <w:lang w:val="sv"/>
        </w:rPr>
        <w:lastRenderedPageBreak/>
        <w:t xml:space="preserve">möjligheter till arbete och samhällsdeltagande genom utveckling av läskunnighet och andra färdigheter, utan det </w:t>
      </w:r>
      <w:r w:rsidR="00C55CDA">
        <w:rPr>
          <w:lang w:val="sv"/>
        </w:rPr>
        <w:t>handlar</w:t>
      </w:r>
      <w:r w:rsidRPr="001D0B28">
        <w:rPr>
          <w:lang w:val="sv"/>
        </w:rPr>
        <w:t xml:space="preserve"> också om en förändrad inställning till kvinnliga roller på familje- och lokalsamhällesnivå, och </w:t>
      </w:r>
      <w:r w:rsidR="007D077A">
        <w:rPr>
          <w:lang w:val="sv"/>
        </w:rPr>
        <w:t>om</w:t>
      </w:r>
      <w:r w:rsidRPr="001D0B28">
        <w:rPr>
          <w:lang w:val="sv"/>
        </w:rPr>
        <w:t xml:space="preserve"> kvinnors </w:t>
      </w:r>
      <w:r w:rsidR="009039D7">
        <w:rPr>
          <w:lang w:val="sv"/>
        </w:rPr>
        <w:t>totala</w:t>
      </w:r>
      <w:r w:rsidRPr="001D0B28">
        <w:rPr>
          <w:lang w:val="sv"/>
        </w:rPr>
        <w:t xml:space="preserve"> roll i </w:t>
      </w:r>
      <w:r w:rsidR="009039D7">
        <w:rPr>
          <w:lang w:val="sv"/>
        </w:rPr>
        <w:t xml:space="preserve">hela </w:t>
      </w:r>
      <w:r w:rsidRPr="001D0B28">
        <w:rPr>
          <w:lang w:val="sv"/>
        </w:rPr>
        <w:t>samhället.</w:t>
      </w:r>
    </w:p>
    <w:p w14:paraId="747B1B27" w14:textId="7671C9AC" w:rsidR="003A057A" w:rsidRPr="001D0B28" w:rsidRDefault="003A057A" w:rsidP="00176E60">
      <w:r w:rsidRPr="001D0B28">
        <w:rPr>
          <w:lang w:val="sv"/>
        </w:rPr>
        <w:t>Men inom målen för hållbar utveckling avser jämställdhetsmålen helt enkelt flickor och kvinnor. Även om flickor och kvinnor kan hänvisas till i samma sammanhang som utsatta, funktionshindrade och utnyttjade, finns det ingen identifiering av andra grupper som diskrimineras på grund av könsrelaterade frågor, såsom transpersoner. Det är också viktigt för den europeiska läraren och studenten att komma ihåg att även om det har skett stora framsteg för jämställdheten mellan könen i Europa under det senaste århundradet, och en del av texten till målet för hållbar utveckling kan läsas som irrelevant för europeiska demokratiska länder, finns det fortfarande många frågor som rör jämställdhet mellan könen som måste tas upp på denna kontinent lika mycket som i resten av världen. Ett exempel är att ojämlikheten på arbetsplatsen</w:t>
      </w:r>
      <w:r w:rsidR="00FC4419">
        <w:rPr>
          <w:lang w:val="sv"/>
        </w:rPr>
        <w:t>,</w:t>
      </w:r>
      <w:r w:rsidRPr="001D0B28">
        <w:rPr>
          <w:lang w:val="sv"/>
        </w:rPr>
        <w:t xml:space="preserve"> kan </w:t>
      </w:r>
      <w:r w:rsidR="00264873">
        <w:rPr>
          <w:lang w:val="sv"/>
        </w:rPr>
        <w:t>se olika ut</w:t>
      </w:r>
      <w:r w:rsidRPr="001D0B28">
        <w:rPr>
          <w:lang w:val="sv"/>
        </w:rPr>
        <w:t xml:space="preserve"> i</w:t>
      </w:r>
      <w:r w:rsidR="007B586E">
        <w:rPr>
          <w:lang w:val="sv"/>
        </w:rPr>
        <w:t xml:space="preserve"> </w:t>
      </w:r>
      <w:r w:rsidRPr="001D0B28">
        <w:rPr>
          <w:lang w:val="sv"/>
        </w:rPr>
        <w:t>länder</w:t>
      </w:r>
      <w:r w:rsidR="00FC4419">
        <w:rPr>
          <w:lang w:val="sv"/>
        </w:rPr>
        <w:t>na</w:t>
      </w:r>
      <w:r w:rsidRPr="001D0B28">
        <w:rPr>
          <w:lang w:val="sv"/>
        </w:rPr>
        <w:t>, men de</w:t>
      </w:r>
      <w:r w:rsidR="00264873">
        <w:rPr>
          <w:lang w:val="sv"/>
        </w:rPr>
        <w:t>n</w:t>
      </w:r>
      <w:r w:rsidRPr="001D0B28">
        <w:rPr>
          <w:lang w:val="sv"/>
        </w:rPr>
        <w:t xml:space="preserve"> är fortfarande ett problem världen över.</w:t>
      </w:r>
    </w:p>
    <w:p w14:paraId="550B673E" w14:textId="31CDAC9E" w:rsidR="00751BF3" w:rsidRDefault="00751BF3" w:rsidP="00100C95">
      <w:pPr>
        <w:rPr>
          <w:sz w:val="32"/>
          <w:szCs w:val="32"/>
          <w:lang w:eastAsia="en-US"/>
        </w:rPr>
      </w:pPr>
    </w:p>
    <w:p w14:paraId="3184A0AC" w14:textId="77777777" w:rsidR="00153550" w:rsidRPr="00751BF3" w:rsidRDefault="00153550" w:rsidP="00751BF3"/>
    <w:p w14:paraId="3B96EDC5" w14:textId="77777777" w:rsidR="00CB12BC" w:rsidRPr="00EA728B" w:rsidRDefault="00CB12BC" w:rsidP="00F03D06">
      <w:pPr>
        <w:pStyle w:val="Rubrik2"/>
        <w:rPr>
          <w:bCs/>
          <w:lang w:val="en-GB"/>
        </w:rPr>
      </w:pPr>
      <w:bookmarkStart w:id="3" w:name="_Toc120267074"/>
      <w:r w:rsidRPr="00EA728B">
        <w:rPr>
          <w:lang w:val="sv"/>
        </w:rPr>
        <w:t>Genusundervisning i varje land och möjligheter att diskutera genus i klassrummet</w:t>
      </w:r>
      <w:bookmarkEnd w:id="3"/>
    </w:p>
    <w:p w14:paraId="5DAD52A3" w14:textId="77777777" w:rsidR="00751BF3" w:rsidRPr="00751BF3" w:rsidRDefault="00751BF3" w:rsidP="00751BF3"/>
    <w:p w14:paraId="4AFE984A" w14:textId="77777777" w:rsidR="00CB12BC" w:rsidRPr="001D0B28" w:rsidRDefault="00CB12BC" w:rsidP="002C4E89">
      <w:r w:rsidRPr="001D0B28">
        <w:rPr>
          <w:lang w:val="sv"/>
        </w:rPr>
        <w:t>Vi ger nu en kort översikt över hur genusundervisning är i respektive land och möjligheterna att diskutera genus i klassrummet.</w:t>
      </w:r>
    </w:p>
    <w:p w14:paraId="307E1ADD" w14:textId="77777777" w:rsidR="00EA728B" w:rsidRPr="001D0B28" w:rsidRDefault="00EA728B" w:rsidP="00AC584E">
      <w:pPr>
        <w:spacing w:line="276" w:lineRule="auto"/>
      </w:pPr>
    </w:p>
    <w:p w14:paraId="1B569A6E" w14:textId="77777777" w:rsidR="00CB12BC" w:rsidRDefault="00CB12BC" w:rsidP="002443B9">
      <w:pPr>
        <w:pStyle w:val="Rubrik3"/>
        <w:rPr>
          <w:lang w:val="en-GB"/>
        </w:rPr>
      </w:pPr>
      <w:bookmarkStart w:id="4" w:name="_Toc120267075"/>
      <w:r w:rsidRPr="00D85719">
        <w:rPr>
          <w:lang w:val="sv"/>
        </w:rPr>
        <w:t>Ungern</w:t>
      </w:r>
      <w:bookmarkEnd w:id="4"/>
    </w:p>
    <w:p w14:paraId="646F409B" w14:textId="6499BD00" w:rsidR="00CB12BC" w:rsidRPr="001D0B28" w:rsidRDefault="00CB12BC" w:rsidP="002443B9">
      <w:r w:rsidRPr="001D0B28">
        <w:rPr>
          <w:lang w:val="sv"/>
        </w:rPr>
        <w:t xml:space="preserve">Liksom i många länder domineras läraryrket i Ungern av kvinnor </w:t>
      </w:r>
      <w:r w:rsidR="00FE3491">
        <w:rPr>
          <w:lang w:val="sv"/>
        </w:rPr>
        <w:t>som</w:t>
      </w:r>
      <w:r w:rsidRPr="001D0B28">
        <w:rPr>
          <w:lang w:val="sv"/>
        </w:rPr>
        <w:t xml:space="preserve"> utgör 82 procent av landets lärare. </w:t>
      </w:r>
    </w:p>
    <w:p w14:paraId="1B0E6190" w14:textId="77777777" w:rsidR="00CB12BC" w:rsidRPr="001D0B28" w:rsidRDefault="00CB12BC" w:rsidP="002443B9"/>
    <w:p w14:paraId="11C19055" w14:textId="0BD69D19" w:rsidR="00CB12BC" w:rsidRPr="001D0B28" w:rsidRDefault="00CB12BC" w:rsidP="002443B9">
      <w:r w:rsidRPr="001D0B28">
        <w:rPr>
          <w:lang w:val="sv"/>
        </w:rPr>
        <w:t xml:space="preserve">När det gäller EU är jämställdhet fortfarande ett centralt mål, och som EU-medlem bör Ungern ha jämställdhet i fokus och följa EU:s politik på detta område. Ungerns grundlag (= praktiskt taget konstitutionen) garanterar jämställdhet mellan kvinnor och män och lika rättigheter för alla utan att differentiera baserat på kön / </w:t>
      </w:r>
      <w:r w:rsidR="00E1645B">
        <w:rPr>
          <w:lang w:val="sv"/>
        </w:rPr>
        <w:t>genus</w:t>
      </w:r>
      <w:r w:rsidRPr="001D0B28">
        <w:rPr>
          <w:lang w:val="sv"/>
        </w:rPr>
        <w:t xml:space="preserve"> och andra skyddade kategorier</w:t>
      </w:r>
      <w:r w:rsidR="001C30F1">
        <w:rPr>
          <w:lang w:val="sv"/>
        </w:rPr>
        <w:t>;</w:t>
      </w:r>
      <w:r w:rsidRPr="001D0B28">
        <w:rPr>
          <w:lang w:val="sv"/>
        </w:rPr>
        <w:t xml:space="preserve"> såsom ras, hudfärg, funktionshinder, språk, religion, politiska åsikter, ursprung, rikedom</w:t>
      </w:r>
      <w:r w:rsidR="001C30F1">
        <w:rPr>
          <w:lang w:val="sv"/>
        </w:rPr>
        <w:t xml:space="preserve">, samt </w:t>
      </w:r>
      <w:r w:rsidRPr="001D0B28">
        <w:rPr>
          <w:lang w:val="sv"/>
        </w:rPr>
        <w:t>familjebakgrund.</w:t>
      </w:r>
    </w:p>
    <w:p w14:paraId="500C0EE8" w14:textId="77777777" w:rsidR="00AC584E" w:rsidRPr="001D0B28" w:rsidRDefault="00AC584E" w:rsidP="00100C95"/>
    <w:p w14:paraId="1225A50A" w14:textId="5876FBAB" w:rsidR="00CB12BC" w:rsidRPr="001D0B28" w:rsidRDefault="00CB12BC" w:rsidP="00CA00E0">
      <w:r w:rsidRPr="001D0B28">
        <w:rPr>
          <w:lang w:val="sv"/>
        </w:rPr>
        <w:t>Bilden är en annan, om vi tittar på praxis: 2010 kom Orbán-regimen till makten och införde gradvis en så kallad "illiberal demokrati", vilket resulterade i det styrande partiets överväldigande dominans. Detta regeringsparti, Fidesz, har centraliserat men inte förbättrat offentliga tjänster, inklusive utbildning, har gradvis minskat makt</w:t>
      </w:r>
      <w:r w:rsidR="00E26F47">
        <w:rPr>
          <w:lang w:val="sv"/>
        </w:rPr>
        <w:t>-</w:t>
      </w:r>
      <w:r w:rsidRPr="001D0B28">
        <w:rPr>
          <w:lang w:val="sv"/>
        </w:rPr>
        <w:t xml:space="preserve">kontroller och balanser och har stärkt sin politiska och finansiella makt. Denna regim är en del av en global ökning av högerpopulistisk-nationalistiska politiska rörelser. Dess ledare försöker aktivt återinföra ett socialt system där kvinnor är underordnade män och kampen för jämställdhet </w:t>
      </w:r>
      <w:r w:rsidR="00F13CCE">
        <w:rPr>
          <w:lang w:val="sv"/>
        </w:rPr>
        <w:t>försvåras</w:t>
      </w:r>
      <w:r w:rsidRPr="001D0B28">
        <w:rPr>
          <w:lang w:val="sv"/>
        </w:rPr>
        <w:t>.</w:t>
      </w:r>
    </w:p>
    <w:p w14:paraId="3DE9CE8C" w14:textId="77777777" w:rsidR="00AC584E" w:rsidRPr="001D0B28" w:rsidRDefault="00AC584E" w:rsidP="00100C95"/>
    <w:p w14:paraId="5A5883E3" w14:textId="2DF77D1C" w:rsidR="00CB12BC" w:rsidRPr="001D0B28" w:rsidRDefault="00CB12BC" w:rsidP="00383344">
      <w:r w:rsidRPr="001D0B28">
        <w:rPr>
          <w:lang w:val="sv"/>
        </w:rPr>
        <w:t>Jämställdhet regleras i lagstiftning i CXXV/2003 "</w:t>
      </w:r>
      <w:r w:rsidRPr="00C53E13">
        <w:rPr>
          <w:i/>
          <w:iCs/>
          <w:lang w:val="sv"/>
        </w:rPr>
        <w:t>Act on Equal Treatment and the</w:t>
      </w:r>
      <w:r w:rsidRPr="001D0B28">
        <w:rPr>
          <w:lang w:val="sv"/>
        </w:rPr>
        <w:t xml:space="preserve"> </w:t>
      </w:r>
      <w:r w:rsidRPr="00C53E13">
        <w:rPr>
          <w:i/>
          <w:iCs/>
          <w:lang w:val="sv"/>
        </w:rPr>
        <w:t>Promotion of Equal Opportunities</w:t>
      </w:r>
      <w:r w:rsidRPr="001D0B28">
        <w:rPr>
          <w:lang w:val="sv"/>
        </w:rPr>
        <w:t xml:space="preserve">", där kön är en av de skyddade egenskaperna. Jämställdhet mellan kvinnor och män och tillgång till grundläggande rättigheter oavsett kön (bland andra kategorier) förklaras i Ungerns grundlag. Ungersk folkbildning regleras av lagen om nationell offentlig utbildning (CXC/2011). Detta dokument innehåller </w:t>
      </w:r>
      <w:r w:rsidRPr="001D0B28">
        <w:rPr>
          <w:lang w:val="sv"/>
        </w:rPr>
        <w:lastRenderedPageBreak/>
        <w:t>hänvisningar till "likabehandling" i allmänhet, men det hänvisar inte till "kön", "jämställdhet" eller "</w:t>
      </w:r>
      <w:r w:rsidR="00B371FE">
        <w:rPr>
          <w:lang w:val="sv"/>
        </w:rPr>
        <w:t>samma</w:t>
      </w:r>
      <w:r w:rsidRPr="001D0B28">
        <w:rPr>
          <w:lang w:val="sv"/>
        </w:rPr>
        <w:t xml:space="preserve"> möjligheter".</w:t>
      </w:r>
    </w:p>
    <w:p w14:paraId="64F784B3" w14:textId="77777777" w:rsidR="00AC584E" w:rsidRPr="001D0B28" w:rsidRDefault="00AC584E" w:rsidP="00100C95"/>
    <w:p w14:paraId="56B68EAF" w14:textId="160AE9D7" w:rsidR="00CB12BC" w:rsidRPr="001D0B28" w:rsidRDefault="00CB12BC" w:rsidP="00C87536">
      <w:r w:rsidRPr="001D0B28">
        <w:rPr>
          <w:lang w:val="sv"/>
        </w:rPr>
        <w:t>Förutom den allmänna jämställdhetslagstiftningen</w:t>
      </w:r>
      <w:r w:rsidR="00B371FE">
        <w:rPr>
          <w:lang w:val="sv"/>
        </w:rPr>
        <w:t>,</w:t>
      </w:r>
      <w:r w:rsidRPr="001D0B28">
        <w:rPr>
          <w:lang w:val="sv"/>
        </w:rPr>
        <w:t xml:space="preserve"> </w:t>
      </w:r>
      <w:r w:rsidR="000177F2">
        <w:rPr>
          <w:lang w:val="sv"/>
        </w:rPr>
        <w:t>har</w:t>
      </w:r>
      <w:r w:rsidRPr="001D0B28">
        <w:rPr>
          <w:lang w:val="sv"/>
        </w:rPr>
        <w:t xml:space="preserve"> Ungern en </w:t>
      </w:r>
      <w:r w:rsidR="000177F2">
        <w:rPr>
          <w:lang w:val="sv"/>
        </w:rPr>
        <w:t>avog inställning när det gäller</w:t>
      </w:r>
      <w:r w:rsidRPr="001D0B28">
        <w:rPr>
          <w:lang w:val="sv"/>
        </w:rPr>
        <w:t xml:space="preserve"> att ta itu med bristande jämställdhet inom utbildning och andra områden, åtminstone på beslutsnivå. Jämställdhet som ett "kärnvärde" ingick i 2003 och 2007 års versioner av den nationella läroplanen, men inte i 2012 års version. "Förtrogenhet med grundläggande jämställdhetsbegrepp" ingick dock bland de viktigaste sociala kompetenserna och medborgarskapskompetenserna 2012. Samtidigt inkluderades "utbildning för familjelivet" som ett ämnesövergripande utvecklingsmål, i linje med regeringens konservativa familjepolitik och agenda för att återgå till traditionella könsroller och system för social organisation.</w:t>
      </w:r>
    </w:p>
    <w:p w14:paraId="6025BA0E" w14:textId="77777777" w:rsidR="00AC584E" w:rsidRPr="001D0B28" w:rsidRDefault="00AC584E" w:rsidP="00100C95"/>
    <w:p w14:paraId="225F823B" w14:textId="6C0E69C8" w:rsidR="00AC584E" w:rsidRPr="001D0B28" w:rsidRDefault="00CB12BC" w:rsidP="00100C95">
      <w:r w:rsidRPr="001D0B28">
        <w:rPr>
          <w:lang w:val="sv"/>
        </w:rPr>
        <w:t xml:space="preserve">Införandet av ramplanerna för grund- och gymnasieskolor som infördes 2012–2013 saknar varje hänvisning till jämställdhet. Social rättvisa, diskriminering, minoriteter, socialt och personligt ansvar, stöd till missgynnade grupper och social mångfald nämns endast i mycket allmänna termer. Könsdiskriminering och prövning nämns inte, och inte heller könsstereotyper, våld i hemmet eller skolrelaterat våld. </w:t>
      </w:r>
      <w:r w:rsidR="00760C9F">
        <w:rPr>
          <w:lang w:val="sv"/>
        </w:rPr>
        <w:t>Genus</w:t>
      </w:r>
      <w:r w:rsidRPr="001D0B28">
        <w:rPr>
          <w:lang w:val="sv"/>
        </w:rPr>
        <w:t xml:space="preserve"> och kvinnor som studieämne är minimalt eller saknas </w:t>
      </w:r>
      <w:r w:rsidR="00612569">
        <w:rPr>
          <w:lang w:val="sv"/>
        </w:rPr>
        <w:t xml:space="preserve">helt </w:t>
      </w:r>
      <w:r w:rsidRPr="001D0B28">
        <w:rPr>
          <w:lang w:val="sv"/>
        </w:rPr>
        <w:t xml:space="preserve">i de flesta ämnesramplaner, och de få fall där kön eller relaterade termer ursprungligen inkluderades (särskilt i ämnena biologi och familjelivsutbildning) raderades </w:t>
      </w:r>
      <w:r w:rsidR="00612569">
        <w:rPr>
          <w:lang w:val="sv"/>
        </w:rPr>
        <w:t xml:space="preserve">de </w:t>
      </w:r>
      <w:r w:rsidRPr="001D0B28">
        <w:rPr>
          <w:lang w:val="sv"/>
        </w:rPr>
        <w:t xml:space="preserve">genom ett ministerdekret som infördes 2017. Detta dekret är karakteristiskt för den alltmer </w:t>
      </w:r>
      <w:r w:rsidR="001E7D37">
        <w:rPr>
          <w:lang w:val="sv"/>
        </w:rPr>
        <w:t xml:space="preserve">enväldig </w:t>
      </w:r>
      <w:r w:rsidRPr="001D0B28">
        <w:rPr>
          <w:lang w:val="sv"/>
        </w:rPr>
        <w:t xml:space="preserve">regeringen, som har förklarat ett diskursivt och institutionellt krig mot jämställdhet och genusvetenskap. Det syftar till att förstärka traditionella heteronormativa könsroller och familjemodeller och utrota synligheten för kön och sexuell mångfald, föreställningen om </w:t>
      </w:r>
      <w:r w:rsidR="00612569">
        <w:rPr>
          <w:lang w:val="sv"/>
        </w:rPr>
        <w:t>genus</w:t>
      </w:r>
      <w:r w:rsidRPr="001D0B28">
        <w:rPr>
          <w:lang w:val="sv"/>
        </w:rPr>
        <w:t xml:space="preserve"> som en socialt konstruerad kategori och </w:t>
      </w:r>
      <w:r w:rsidR="00612569">
        <w:rPr>
          <w:lang w:val="sv"/>
        </w:rPr>
        <w:t xml:space="preserve">ett </w:t>
      </w:r>
      <w:r w:rsidRPr="001D0B28">
        <w:rPr>
          <w:lang w:val="sv"/>
        </w:rPr>
        <w:t>ojämlikhet</w:t>
      </w:r>
      <w:r w:rsidR="007F2A0C">
        <w:rPr>
          <w:lang w:val="sv"/>
        </w:rPr>
        <w:t>o</w:t>
      </w:r>
      <w:r w:rsidR="000D52D8">
        <w:rPr>
          <w:lang w:val="sv"/>
        </w:rPr>
        <w:t>mråde</w:t>
      </w:r>
      <w:r w:rsidR="00AA08FC">
        <w:rPr>
          <w:lang w:val="sv"/>
        </w:rPr>
        <w:t>,</w:t>
      </w:r>
      <w:r w:rsidR="00612569">
        <w:rPr>
          <w:lang w:val="sv"/>
        </w:rPr>
        <w:t xml:space="preserve"> samt</w:t>
      </w:r>
      <w:r w:rsidRPr="001D0B28">
        <w:rPr>
          <w:lang w:val="sv"/>
        </w:rPr>
        <w:t xml:space="preserve"> kvinnors framsteg i det offentliga rummet</w:t>
      </w:r>
      <w:r w:rsidR="00AC584E" w:rsidRPr="001D0B28">
        <w:t xml:space="preserve">. </w:t>
      </w:r>
    </w:p>
    <w:p w14:paraId="4513CE6D" w14:textId="77777777" w:rsidR="00AC584E" w:rsidRPr="001D0B28" w:rsidRDefault="00AC584E" w:rsidP="00100C95"/>
    <w:p w14:paraId="093DBA62" w14:textId="3D9298E5" w:rsidR="00CB12BC" w:rsidRPr="001D0B28" w:rsidRDefault="00CB12BC" w:rsidP="00BE1A3A">
      <w:r w:rsidRPr="001D0B28">
        <w:rPr>
          <w:lang w:val="sv"/>
        </w:rPr>
        <w:t xml:space="preserve">Kön är mest närvarande i ramplanerna för grundskoleämnena </w:t>
      </w:r>
      <w:r w:rsidR="00E20FE9">
        <w:rPr>
          <w:lang w:val="sv"/>
        </w:rPr>
        <w:t>b</w:t>
      </w:r>
      <w:r w:rsidRPr="001D0B28">
        <w:rPr>
          <w:lang w:val="sv"/>
        </w:rPr>
        <w:t>iologi och familjelivsutbildning, men på ett tydligt essentialistiskt, reduktionistiskt och dikotomiserande sätt. I biologiplanen är manliga och kvinnliga (alltid i den ordningen) beteenden, egenskaper och sexuella, intima och sociala aktiviteter inramade som strikt biologiskt bestämda och tydligt uppdelade längs en binär. Kön reduceras till "könsroller", sexualitet</w:t>
      </w:r>
      <w:r w:rsidR="00F77660">
        <w:rPr>
          <w:lang w:val="sv"/>
        </w:rPr>
        <w:t>en</w:t>
      </w:r>
      <w:r w:rsidRPr="001D0B28">
        <w:rPr>
          <w:lang w:val="sv"/>
        </w:rPr>
        <w:t xml:space="preserve"> är främst reproduktiv, mångfald nämns inte och kvinnans yttersta roll definieras som reprodu</w:t>
      </w:r>
      <w:r w:rsidR="00CB3B3E">
        <w:rPr>
          <w:lang w:val="sv"/>
        </w:rPr>
        <w:t>cerande</w:t>
      </w:r>
      <w:r w:rsidRPr="001D0B28">
        <w:rPr>
          <w:lang w:val="sv"/>
        </w:rPr>
        <w:t xml:space="preserve"> och</w:t>
      </w:r>
      <w:r w:rsidR="00CB3B3E">
        <w:rPr>
          <w:lang w:val="sv"/>
        </w:rPr>
        <w:t xml:space="preserve"> med</w:t>
      </w:r>
      <w:r w:rsidRPr="001D0B28">
        <w:rPr>
          <w:lang w:val="sv"/>
        </w:rPr>
        <w:t xml:space="preserve"> moderskap. Texten antyder en anti</w:t>
      </w:r>
      <w:r w:rsidR="00DF248E">
        <w:rPr>
          <w:lang w:val="sv"/>
        </w:rPr>
        <w:t>-</w:t>
      </w:r>
      <w:r w:rsidRPr="001D0B28">
        <w:rPr>
          <w:lang w:val="sv"/>
        </w:rPr>
        <w:t xml:space="preserve">abortistisk hållning genom att likställa kvinnlig sexualitet med barnuppfostran och </w:t>
      </w:r>
      <w:r w:rsidR="00DF248E">
        <w:rPr>
          <w:lang w:val="sv"/>
        </w:rPr>
        <w:t>förespråka</w:t>
      </w:r>
      <w:r w:rsidRPr="001D0B28">
        <w:rPr>
          <w:lang w:val="sv"/>
        </w:rPr>
        <w:t xml:space="preserve"> en diskussion om farorna med abort.</w:t>
      </w:r>
    </w:p>
    <w:p w14:paraId="567FB4EE" w14:textId="77777777" w:rsidR="00AC584E" w:rsidRPr="001D0B28" w:rsidRDefault="00AC584E" w:rsidP="00100C95"/>
    <w:p w14:paraId="0048BD3B" w14:textId="0DF338D1" w:rsidR="00CB12BC" w:rsidRPr="001D0B28" w:rsidRDefault="00CB12BC" w:rsidP="00232049">
      <w:r w:rsidRPr="001D0B28">
        <w:rPr>
          <w:lang w:val="sv"/>
        </w:rPr>
        <w:t>Familjelivsutbildning är ett ämnesövergripande ämne som infördes 2012 och som ska integreras i andra skolämnen under hela den obligatoriska utbildningen. Följande citat från dess introduktion är kärnan</w:t>
      </w:r>
      <w:r w:rsidR="00A363E4">
        <w:rPr>
          <w:lang w:val="sv"/>
        </w:rPr>
        <w:t>,</w:t>
      </w:r>
      <w:r w:rsidRPr="001D0B28">
        <w:rPr>
          <w:lang w:val="sv"/>
        </w:rPr>
        <w:t xml:space="preserve"> inte bara </w:t>
      </w:r>
      <w:r w:rsidR="00A363E4">
        <w:rPr>
          <w:lang w:val="sv"/>
        </w:rPr>
        <w:t xml:space="preserve">i </w:t>
      </w:r>
      <w:r w:rsidRPr="001D0B28">
        <w:rPr>
          <w:lang w:val="sv"/>
        </w:rPr>
        <w:t>hela läroplanens text</w:t>
      </w:r>
      <w:r w:rsidR="000074B2">
        <w:rPr>
          <w:lang w:val="sv"/>
        </w:rPr>
        <w:t>,</w:t>
      </w:r>
      <w:r w:rsidRPr="001D0B28">
        <w:rPr>
          <w:lang w:val="sv"/>
        </w:rPr>
        <w:t xml:space="preserve"> utan </w:t>
      </w:r>
      <w:r w:rsidR="00A363E4">
        <w:rPr>
          <w:lang w:val="sv"/>
        </w:rPr>
        <w:t xml:space="preserve">den speglar </w:t>
      </w:r>
      <w:r w:rsidRPr="001D0B28">
        <w:rPr>
          <w:lang w:val="sv"/>
        </w:rPr>
        <w:t>också  den nuvarande stat</w:t>
      </w:r>
      <w:r w:rsidR="00A363E4">
        <w:rPr>
          <w:lang w:val="sv"/>
        </w:rPr>
        <w:t>ens</w:t>
      </w:r>
      <w:r w:rsidRPr="001D0B28">
        <w:rPr>
          <w:lang w:val="sv"/>
        </w:rPr>
        <w:t xml:space="preserve"> inställningen till k</w:t>
      </w:r>
      <w:r w:rsidR="00A363E4">
        <w:rPr>
          <w:lang w:val="sv"/>
        </w:rPr>
        <w:t>ön</w:t>
      </w:r>
      <w:r w:rsidRPr="001D0B28">
        <w:rPr>
          <w:lang w:val="sv"/>
        </w:rPr>
        <w:t xml:space="preserve"> och sexualitet i utbildningen. Lägg märke till förvirringen av termer som hänvisar till kön och </w:t>
      </w:r>
      <w:r w:rsidR="0015749A">
        <w:rPr>
          <w:lang w:val="sv"/>
        </w:rPr>
        <w:t>genus</w:t>
      </w:r>
      <w:r w:rsidRPr="001D0B28">
        <w:rPr>
          <w:lang w:val="sv"/>
        </w:rPr>
        <w:t>, den åldersolämpliga och heteronormativa positioneringen av äktenskap</w:t>
      </w:r>
      <w:r w:rsidR="00A87A4E">
        <w:rPr>
          <w:lang w:val="sv"/>
        </w:rPr>
        <w:t>,</w:t>
      </w:r>
      <w:r w:rsidRPr="001D0B28">
        <w:rPr>
          <w:lang w:val="sv"/>
        </w:rPr>
        <w:t xml:space="preserve"> som den enda önskvärda typen av intim relation</w:t>
      </w:r>
      <w:r w:rsidR="00A87A4E">
        <w:rPr>
          <w:lang w:val="sv"/>
        </w:rPr>
        <w:t>,</w:t>
      </w:r>
      <w:r w:rsidRPr="001D0B28">
        <w:rPr>
          <w:lang w:val="sv"/>
        </w:rPr>
        <w:t xml:space="preserve"> och den fullständiga osynligheten för icke-heterosexuell sexualitet och HBTQI-personer. Meningen som hänvisar till genetiskt kön upprepas många gånger i hela läroplanen. Det kan vara "bara" </w:t>
      </w:r>
      <w:r w:rsidR="00065DB8">
        <w:rPr>
          <w:lang w:val="sv"/>
        </w:rPr>
        <w:t>förväxlad</w:t>
      </w:r>
      <w:r w:rsidRPr="001D0B28">
        <w:rPr>
          <w:lang w:val="sv"/>
        </w:rPr>
        <w:t xml:space="preserve"> terminologi som betyder "biologiskt kön", men i ett land med ett fascistiskt förflutet och nuvarande politisk ideologi som försöker undertrycka och eliminera "</w:t>
      </w:r>
      <w:r w:rsidR="006C0EC8">
        <w:rPr>
          <w:lang w:val="sv"/>
        </w:rPr>
        <w:t>olikheter</w:t>
      </w:r>
      <w:r w:rsidRPr="001D0B28">
        <w:rPr>
          <w:lang w:val="sv"/>
        </w:rPr>
        <w:t xml:space="preserve">" är det svårt att undvika kopplingen till </w:t>
      </w:r>
      <w:r w:rsidR="00344459">
        <w:rPr>
          <w:lang w:val="sv"/>
        </w:rPr>
        <w:t>rashygien (eugenetik)</w:t>
      </w:r>
      <w:r w:rsidRPr="001D0B28">
        <w:rPr>
          <w:lang w:val="sv"/>
        </w:rPr>
        <w:t xml:space="preserve">, det vill säga kontrollen över och </w:t>
      </w:r>
      <w:r w:rsidR="00564C94">
        <w:rPr>
          <w:lang w:val="sv"/>
        </w:rPr>
        <w:t>fram</w:t>
      </w:r>
      <w:r w:rsidRPr="001D0B28">
        <w:rPr>
          <w:lang w:val="sv"/>
        </w:rPr>
        <w:t xml:space="preserve">odlingen av önskvärda ärftliga egenskaper. </w:t>
      </w:r>
    </w:p>
    <w:p w14:paraId="2D1CA7C9" w14:textId="77777777" w:rsidR="00AC584E" w:rsidRPr="001D0B28" w:rsidRDefault="00AC584E" w:rsidP="00100C95"/>
    <w:p w14:paraId="2B65D5C4" w14:textId="56534543" w:rsidR="00CB12BC" w:rsidRPr="001D0B28" w:rsidRDefault="00CB12BC" w:rsidP="00FD3117">
      <w:r w:rsidRPr="001D0B28">
        <w:rPr>
          <w:lang w:val="sv"/>
        </w:rPr>
        <w:t xml:space="preserve">"Familjelivsutbildning syftar till att hjälpa elever från tidig ålder att stärka sin </w:t>
      </w:r>
      <w:r w:rsidR="00125302">
        <w:rPr>
          <w:lang w:val="sv"/>
        </w:rPr>
        <w:t>genus</w:t>
      </w:r>
      <w:r w:rsidRPr="001D0B28">
        <w:rPr>
          <w:lang w:val="sv"/>
        </w:rPr>
        <w:t xml:space="preserve">-/könsidentitet i enlighet med sitt genetiska kön, att lära sig om de grundläggande skillnaderna mellan könen (sexuella egenskaper, hjärnans funktion, </w:t>
      </w:r>
      <w:r w:rsidR="00606A4A">
        <w:t>k</w:t>
      </w:r>
      <w:r w:rsidR="00AC584E" w:rsidRPr="001D0B28">
        <w:t>ommuni</w:t>
      </w:r>
      <w:r w:rsidR="00606A4A">
        <w:t>k</w:t>
      </w:r>
      <w:r w:rsidR="00AC584E" w:rsidRPr="001D0B28">
        <w:t xml:space="preserve">ation, etc.), </w:t>
      </w:r>
      <w:r w:rsidRPr="001D0B28">
        <w:rPr>
          <w:lang w:val="sv"/>
        </w:rPr>
        <w:t>i dekonstruktionen av skadliga stereotyper om manliga/far och kvinnliga/modersroller, i den positiva upplevelsen av biologiska, emotionella och psykologiska förändringar under puberteten och i att utveckla en fertilitetsmedveten attityd, där barnet framträder som en gåva. Det syftar till att bidra till framgången för partnersökning och partnerval. Det är viktigt att eleverna lär sig om formerna för manliga-kvinnliga relationer och möjligheten till lycka/desillusion som kan upplevas i dem, och att de utvecklar ett familjevänligt perspektiv. De bör bli tillräckligt förberedda för</w:t>
      </w:r>
      <w:r w:rsidR="009A6499">
        <w:rPr>
          <w:lang w:val="sv"/>
        </w:rPr>
        <w:t xml:space="preserve"> en</w:t>
      </w:r>
      <w:r w:rsidRPr="001D0B28">
        <w:rPr>
          <w:lang w:val="sv"/>
        </w:rPr>
        <w:t xml:space="preserve"> mogen, ansvarsfull, balanserad, hälsosam sexualitet baserad på ett harmoniskt, lyckligt engagerat förhållande (äktenskap). Dessutom bör de förvärva den kunskap som krävs för ett hälsosamt sexliv. Som ett resultat av att lära sig om skönheten i mänsklig befruktning och fosterutveckling, bör de förstå att mänskligt liv är en skatt</w:t>
      </w:r>
      <w:r w:rsidR="0086332B">
        <w:rPr>
          <w:lang w:val="sv"/>
        </w:rPr>
        <w:t>,</w:t>
      </w:r>
      <w:r w:rsidRPr="001D0B28">
        <w:rPr>
          <w:lang w:val="sv"/>
        </w:rPr>
        <w:t xml:space="preserve"> från befruktningen till den naturliga döden.</w:t>
      </w:r>
    </w:p>
    <w:p w14:paraId="031CA65C" w14:textId="7CC6850F" w:rsidR="00AC584E" w:rsidRPr="00D85719" w:rsidRDefault="00AC584E" w:rsidP="00AC584E">
      <w:pPr>
        <w:spacing w:line="276" w:lineRule="auto"/>
        <w:rPr>
          <w:sz w:val="22"/>
          <w:szCs w:val="22"/>
        </w:rPr>
      </w:pPr>
    </w:p>
    <w:p w14:paraId="08AD3A53" w14:textId="77777777" w:rsidR="00CB12BC" w:rsidRDefault="00CB12BC" w:rsidP="00F30F97">
      <w:pPr>
        <w:pStyle w:val="Rubrik3"/>
        <w:rPr>
          <w:lang w:val="en-GB"/>
        </w:rPr>
      </w:pPr>
      <w:bookmarkStart w:id="5" w:name="_Toc120267076"/>
      <w:r w:rsidRPr="00D85719">
        <w:rPr>
          <w:lang w:val="sv"/>
        </w:rPr>
        <w:t>Italien</w:t>
      </w:r>
      <w:bookmarkEnd w:id="5"/>
    </w:p>
    <w:p w14:paraId="78A32D02" w14:textId="5B31EAA9" w:rsidR="00CB12BC" w:rsidRPr="001D0B28" w:rsidRDefault="00CB12BC" w:rsidP="00F30F97">
      <w:r w:rsidRPr="001D0B28">
        <w:rPr>
          <w:lang w:val="sv"/>
        </w:rPr>
        <w:t>I Italien är det relativt nytt att tala om jämställdhetsutbildning i skolorna. Fram till för några år sedan fanns det ing</w:t>
      </w:r>
      <w:r w:rsidR="000B5188">
        <w:rPr>
          <w:lang w:val="sv"/>
        </w:rPr>
        <w:t>en</w:t>
      </w:r>
      <w:r w:rsidRPr="001D0B28">
        <w:rPr>
          <w:lang w:val="sv"/>
        </w:rPr>
        <w:t xml:space="preserve"> enhetlig poli</w:t>
      </w:r>
      <w:r w:rsidR="000B5188">
        <w:rPr>
          <w:lang w:val="sv"/>
        </w:rPr>
        <w:t>tik</w:t>
      </w:r>
      <w:r w:rsidR="00751F36">
        <w:rPr>
          <w:lang w:val="sv"/>
        </w:rPr>
        <w:t>, policy</w:t>
      </w:r>
      <w:r w:rsidRPr="001D0B28">
        <w:rPr>
          <w:lang w:val="sv"/>
        </w:rPr>
        <w:t xml:space="preserve"> </w:t>
      </w:r>
      <w:r w:rsidR="000B5188">
        <w:rPr>
          <w:lang w:val="sv"/>
        </w:rPr>
        <w:t>eller</w:t>
      </w:r>
      <w:r w:rsidRPr="001D0B28">
        <w:rPr>
          <w:lang w:val="sv"/>
        </w:rPr>
        <w:t xml:space="preserve"> </w:t>
      </w:r>
      <w:r w:rsidR="00751F36">
        <w:rPr>
          <w:lang w:val="sv"/>
        </w:rPr>
        <w:t xml:space="preserve">några </w:t>
      </w:r>
      <w:r w:rsidRPr="001D0B28">
        <w:rPr>
          <w:lang w:val="sv"/>
        </w:rPr>
        <w:t xml:space="preserve">lagstiftningsindikationer på det nationella </w:t>
      </w:r>
      <w:r w:rsidR="00DF0519">
        <w:rPr>
          <w:lang w:val="sv"/>
        </w:rPr>
        <w:t>området</w:t>
      </w:r>
      <w:r w:rsidR="00751F36">
        <w:rPr>
          <w:lang w:val="sv"/>
        </w:rPr>
        <w:t>,</w:t>
      </w:r>
      <w:r w:rsidRPr="001D0B28">
        <w:rPr>
          <w:lang w:val="sv"/>
        </w:rPr>
        <w:t xml:space="preserve"> för att </w:t>
      </w:r>
      <w:r w:rsidR="007525FF">
        <w:rPr>
          <w:lang w:val="sv"/>
        </w:rPr>
        <w:t>implementera olika</w:t>
      </w:r>
      <w:r w:rsidRPr="001D0B28">
        <w:rPr>
          <w:lang w:val="sv"/>
        </w:rPr>
        <w:t xml:space="preserve"> former av jämställdhetsutbildning</w:t>
      </w:r>
      <w:r w:rsidR="00751F36">
        <w:rPr>
          <w:lang w:val="sv"/>
        </w:rPr>
        <w:t>,</w:t>
      </w:r>
      <w:r w:rsidRPr="001D0B28">
        <w:rPr>
          <w:lang w:val="sv"/>
        </w:rPr>
        <w:t xml:space="preserve"> </w:t>
      </w:r>
      <w:r w:rsidR="007525FF">
        <w:rPr>
          <w:lang w:val="sv"/>
        </w:rPr>
        <w:t>med början i</w:t>
      </w:r>
      <w:r w:rsidRPr="001D0B28">
        <w:rPr>
          <w:lang w:val="sv"/>
        </w:rPr>
        <w:t xml:space="preserve"> skolan (Eurydice, 2010). Vid en första </w:t>
      </w:r>
      <w:r w:rsidR="00A853A5">
        <w:rPr>
          <w:lang w:val="sv"/>
        </w:rPr>
        <w:t>genom</w:t>
      </w:r>
      <w:r w:rsidRPr="001D0B28">
        <w:rPr>
          <w:lang w:val="sv"/>
        </w:rPr>
        <w:t xml:space="preserve">läsning av </w:t>
      </w:r>
      <w:r w:rsidR="00A853A5">
        <w:rPr>
          <w:lang w:val="sv"/>
        </w:rPr>
        <w:t>texterna</w:t>
      </w:r>
      <w:r w:rsidRPr="001D0B28">
        <w:rPr>
          <w:lang w:val="sv"/>
        </w:rPr>
        <w:t xml:space="preserve"> råder jämställdhet i skolorna: kvinnliga lärare är den stora majoriteten av lärarkåren, upp till 99 procent i förskolan (Biemmi, 2010; Guerrini, 2017). Den italienska konstitutionen garanterar alla rätten till utbildning utan diskriminering på grund av kön, etnicitet eller religion, men en djupare analys avslöjar motsägelser i både den utbredda kulturen och skoldimensionen, som är resultatet av könsstereotyper som nu konsolideras i vår kultur. </w:t>
      </w:r>
    </w:p>
    <w:p w14:paraId="2702A209" w14:textId="77777777" w:rsidR="00CB12BC" w:rsidRPr="001D0B28" w:rsidRDefault="00CB12BC" w:rsidP="00F30F97"/>
    <w:p w14:paraId="7A2CF18C" w14:textId="5CE3EA39" w:rsidR="00CB12BC" w:rsidRPr="001D0B28" w:rsidRDefault="00CB12BC" w:rsidP="000E77AF">
      <w:r w:rsidRPr="001D0B28">
        <w:rPr>
          <w:lang w:val="sv"/>
        </w:rPr>
        <w:t>Utbildningssegregation är till exempel ett konkret uttryck för detta. Det faktum att pojkar och flickor väljer olika vägar beroende på kön, övervägande humanistiskt och omvårdnad för flickor</w:t>
      </w:r>
      <w:r w:rsidR="00DB6D40">
        <w:rPr>
          <w:lang w:val="sv"/>
        </w:rPr>
        <w:t>,</w:t>
      </w:r>
      <w:r w:rsidRPr="001D0B28">
        <w:rPr>
          <w:lang w:val="sv"/>
        </w:rPr>
        <w:t xml:space="preserve"> och tekniskt-vetenskapligt för pojkar, </w:t>
      </w:r>
      <w:r w:rsidR="00DF252B">
        <w:rPr>
          <w:lang w:val="sv"/>
        </w:rPr>
        <w:t>ger anledning att</w:t>
      </w:r>
      <w:r w:rsidRPr="001D0B28">
        <w:rPr>
          <w:lang w:val="sv"/>
        </w:rPr>
        <w:t xml:space="preserve"> reflekt</w:t>
      </w:r>
      <w:r w:rsidR="00DF252B">
        <w:rPr>
          <w:lang w:val="sv"/>
        </w:rPr>
        <w:t>era</w:t>
      </w:r>
      <w:r w:rsidRPr="001D0B28">
        <w:rPr>
          <w:lang w:val="sv"/>
        </w:rPr>
        <w:t xml:space="preserve"> över orsakerna. Hur mycket är naturligt i deras val och hur mycket är resultatet av sociala influenser, av sedimenterade kulturella modeller som får oss att betrakta ett kön som mer lämpat för att göra ett visst jobb? Frågan förblir komplex, eftersom det inte finns någon forskning som pekar på en medfödd biologisk skillnad som predisponerar </w:t>
      </w:r>
      <w:r w:rsidR="00C828EE">
        <w:rPr>
          <w:lang w:val="sv"/>
        </w:rPr>
        <w:t>människan</w:t>
      </w:r>
      <w:r w:rsidRPr="001D0B28">
        <w:rPr>
          <w:lang w:val="sv"/>
        </w:rPr>
        <w:t xml:space="preserve"> mot vissa aktiviteter, verkar det alltmer uppenbart att den kultur </w:t>
      </w:r>
      <w:r w:rsidR="0040479D">
        <w:rPr>
          <w:lang w:val="sv"/>
        </w:rPr>
        <w:t>som genomsyrat oss</w:t>
      </w:r>
      <w:r w:rsidRPr="001D0B28">
        <w:rPr>
          <w:lang w:val="sv"/>
        </w:rPr>
        <w:t xml:space="preserve"> och den socialisering som sker omedvetet</w:t>
      </w:r>
      <w:r w:rsidR="0040479D">
        <w:rPr>
          <w:lang w:val="sv"/>
        </w:rPr>
        <w:t>,</w:t>
      </w:r>
      <w:r w:rsidRPr="001D0B28">
        <w:rPr>
          <w:lang w:val="sv"/>
        </w:rPr>
        <w:t xml:space="preserve"> för varje individ från födseln, spelar en avgörande roll för utvecklingen av könsidentitet i </w:t>
      </w:r>
      <w:r w:rsidR="0040479D">
        <w:rPr>
          <w:lang w:val="sv"/>
        </w:rPr>
        <w:t xml:space="preserve">skapandet </w:t>
      </w:r>
      <w:r w:rsidRPr="001D0B28">
        <w:rPr>
          <w:lang w:val="sv"/>
        </w:rPr>
        <w:t>av roller, principer och beteende</w:t>
      </w:r>
      <w:r w:rsidR="0040479D">
        <w:rPr>
          <w:lang w:val="sv"/>
        </w:rPr>
        <w:t>n</w:t>
      </w:r>
      <w:r w:rsidRPr="001D0B28">
        <w:rPr>
          <w:lang w:val="sv"/>
        </w:rPr>
        <w:t>.</w:t>
      </w:r>
    </w:p>
    <w:p w14:paraId="293B7A80" w14:textId="77777777" w:rsidR="00CB12BC" w:rsidRPr="001D0B28" w:rsidRDefault="00CB12BC" w:rsidP="000E77AF">
      <w:pPr>
        <w:rPr>
          <w:rStyle w:val="A7"/>
          <w:szCs w:val="22"/>
        </w:rPr>
      </w:pPr>
    </w:p>
    <w:p w14:paraId="0BA66FC1" w14:textId="18720145" w:rsidR="00CB12BC" w:rsidRPr="001D0B28" w:rsidRDefault="00CB12BC" w:rsidP="006B1E8C">
      <w:pPr>
        <w:rPr>
          <w:color w:val="000000"/>
        </w:rPr>
      </w:pPr>
      <w:r w:rsidRPr="001D0B28">
        <w:rPr>
          <w:color w:val="000000"/>
          <w:lang w:val="sv"/>
        </w:rPr>
        <w:t>Problemet med underrepresentationen av kvinnor i vetenskapliga discipliner har varit känt under en tid nu, delvis på grund av den historiska uteslutningen av kvinnor i en sektor som anses vara ett manligt privilegium</w:t>
      </w:r>
      <w:r w:rsidR="00BB758C">
        <w:rPr>
          <w:color w:val="000000"/>
          <w:lang w:val="sv"/>
        </w:rPr>
        <w:t>,</w:t>
      </w:r>
      <w:r w:rsidRPr="001D0B28">
        <w:rPr>
          <w:color w:val="000000"/>
          <w:lang w:val="sv"/>
        </w:rPr>
        <w:t xml:space="preserve"> just för att tidigare endast män ansågs vara utrustade med den rationalitet som behövdes för att arbeta inom detta område (Fox </w:t>
      </w:r>
      <w:r w:rsidR="0040479D" w:rsidRPr="001D0B28">
        <w:rPr>
          <w:color w:val="000000"/>
          <w:lang w:val="sv"/>
        </w:rPr>
        <w:t>Keller, 1987</w:t>
      </w:r>
      <w:r w:rsidRPr="001D0B28">
        <w:rPr>
          <w:color w:val="000000"/>
          <w:lang w:val="sv"/>
        </w:rPr>
        <w:t xml:space="preserve">; Lolli, 2000). Idag finns det många initiativ för att främja kvinnors närvaro i tekniska vetenskapliga discipliner, definitivt färre eller nästan obefintliga initiativ för att främja mäns närvaro inom utbildning och vård, särskilt i tidig barndom, från vilken de i princip är frånvarande. </w:t>
      </w:r>
    </w:p>
    <w:p w14:paraId="18ABEAC5" w14:textId="77777777" w:rsidR="00AC584E" w:rsidRPr="001D0B28" w:rsidRDefault="00AC584E" w:rsidP="00100C95">
      <w:pPr>
        <w:rPr>
          <w:sz w:val="28"/>
        </w:rPr>
      </w:pPr>
    </w:p>
    <w:p w14:paraId="6F878874" w14:textId="0EDF0EBC" w:rsidR="00CB12BC" w:rsidRPr="001D0B28" w:rsidRDefault="00CB12BC" w:rsidP="00E32751">
      <w:pPr>
        <w:rPr>
          <w:color w:val="000000"/>
        </w:rPr>
      </w:pPr>
      <w:r w:rsidRPr="001D0B28">
        <w:rPr>
          <w:color w:val="000000"/>
          <w:lang w:val="sv"/>
        </w:rPr>
        <w:t>I dag</w:t>
      </w:r>
      <w:r w:rsidR="005B0BB8">
        <w:rPr>
          <w:color w:val="000000"/>
          <w:lang w:val="sv"/>
        </w:rPr>
        <w:t>,</w:t>
      </w:r>
      <w:r w:rsidRPr="001D0B28">
        <w:rPr>
          <w:color w:val="000000"/>
          <w:lang w:val="sv"/>
        </w:rPr>
        <w:t xml:space="preserve"> mer än någonsin</w:t>
      </w:r>
      <w:r w:rsidR="005B0BB8">
        <w:rPr>
          <w:color w:val="000000"/>
          <w:lang w:val="sv"/>
        </w:rPr>
        <w:t>,</w:t>
      </w:r>
      <w:r w:rsidRPr="001D0B28">
        <w:rPr>
          <w:color w:val="000000"/>
          <w:lang w:val="sv"/>
        </w:rPr>
        <w:t xml:space="preserve"> verkar jämställdhetsmålet vara en prioritering på alla områden av samhällslivet, vilket understryks i Agenda 2030 för hållbar utveckling (https://asvis.it/l-a genda-2030-dell-onu-för-hållbar-utveckling/), särskilt i mål 4 (Utbildning av hög kvalitet) </w:t>
      </w:r>
      <w:r w:rsidRPr="001D0B28">
        <w:rPr>
          <w:color w:val="000000"/>
          <w:lang w:val="sv"/>
        </w:rPr>
        <w:lastRenderedPageBreak/>
        <w:t xml:space="preserve">och 5 (Jämställdhet). När vi talar om </w:t>
      </w:r>
      <w:r w:rsidR="002770C9">
        <w:rPr>
          <w:color w:val="000000"/>
          <w:lang w:val="sv"/>
        </w:rPr>
        <w:t>genus</w:t>
      </w:r>
      <w:r w:rsidRPr="001D0B28">
        <w:rPr>
          <w:color w:val="000000"/>
          <w:lang w:val="sv"/>
        </w:rPr>
        <w:t xml:space="preserve"> eller könsdiskriminering förs omedelbart tankarna till marginaliseringen av kvinnor inom många sociala och yrkesmässiga sektorer, som är närvarande i dag och ännu starkare i det förflutna, men vi får inte glömma det maskulina, den betingning som ser män bundna till maktroller, ledarskap, styrka som negativt påverkar deras liv och deras yrkes- och livsval. Myten om den starka, rationella mannen som inte gråter</w:t>
      </w:r>
      <w:r w:rsidR="00302AC7">
        <w:rPr>
          <w:color w:val="000000"/>
          <w:lang w:val="sv"/>
        </w:rPr>
        <w:t>,</w:t>
      </w:r>
      <w:r w:rsidRPr="001D0B28">
        <w:rPr>
          <w:color w:val="000000"/>
          <w:lang w:val="sv"/>
        </w:rPr>
        <w:t xml:space="preserve"> påverkar </w:t>
      </w:r>
      <w:r w:rsidR="00302AC7">
        <w:rPr>
          <w:color w:val="000000"/>
          <w:lang w:val="sv"/>
        </w:rPr>
        <w:t>återväxten</w:t>
      </w:r>
      <w:r w:rsidR="00302AC7" w:rsidRPr="00302AC7">
        <w:rPr>
          <w:color w:val="000000"/>
          <w:lang w:val="sv"/>
        </w:rPr>
        <w:t xml:space="preserve"> </w:t>
      </w:r>
      <w:r w:rsidR="00302AC7" w:rsidRPr="001D0B28">
        <w:rPr>
          <w:color w:val="000000"/>
          <w:lang w:val="sv"/>
        </w:rPr>
        <w:t>negativt</w:t>
      </w:r>
      <w:r w:rsidR="00302AC7">
        <w:rPr>
          <w:color w:val="000000"/>
          <w:lang w:val="sv"/>
        </w:rPr>
        <w:t xml:space="preserve"> </w:t>
      </w:r>
      <w:r w:rsidRPr="001D0B28">
        <w:rPr>
          <w:color w:val="000000"/>
          <w:lang w:val="sv"/>
        </w:rPr>
        <w:t>av de nya generationerna: pojkar kan känna sig otillräckliga, annorlunda eller fel för att göra vissa val och känna vissa känslor.</w:t>
      </w:r>
    </w:p>
    <w:p w14:paraId="1E24EBD8" w14:textId="3D8AC58C" w:rsidR="00AC584E" w:rsidRPr="001D0B28" w:rsidRDefault="00AC584E" w:rsidP="00100C95">
      <w:pPr>
        <w:rPr>
          <w:sz w:val="28"/>
        </w:rPr>
      </w:pPr>
    </w:p>
    <w:p w14:paraId="35EAFEA4" w14:textId="0E62EB5A" w:rsidR="00CB12BC" w:rsidRPr="001D0B28" w:rsidRDefault="00CB12BC" w:rsidP="00C93D40">
      <w:pPr>
        <w:rPr>
          <w:color w:val="000000"/>
        </w:rPr>
      </w:pPr>
      <w:r w:rsidRPr="001D0B28">
        <w:rPr>
          <w:color w:val="000000"/>
          <w:lang w:val="sv"/>
        </w:rPr>
        <w:t>Som Connell (2006) skrev är kön inte något fördefinierat</w:t>
      </w:r>
      <w:r w:rsidR="00C363C3">
        <w:rPr>
          <w:color w:val="000000"/>
          <w:lang w:val="sv"/>
        </w:rPr>
        <w:t>,</w:t>
      </w:r>
      <w:r w:rsidRPr="001D0B28">
        <w:rPr>
          <w:color w:val="000000"/>
          <w:lang w:val="sv"/>
        </w:rPr>
        <w:t xml:space="preserve"> a priori</w:t>
      </w:r>
      <w:r w:rsidR="000D520A">
        <w:rPr>
          <w:color w:val="000000"/>
          <w:lang w:val="sv"/>
        </w:rPr>
        <w:t>,</w:t>
      </w:r>
      <w:r w:rsidRPr="001D0B28">
        <w:rPr>
          <w:color w:val="000000"/>
          <w:lang w:val="sv"/>
        </w:rPr>
        <w:t xml:space="preserve"> utan något som kontinuerligt skapas genom relationerna mellan män och kvinnor. Att uppnå jämställdhet är fortfarande ett mål som måste uppnås i Europa både på det socioekonomiska området och i relationer, särskilt när det gäller könsdiskriminering och våld. I synnerhet visar de senaste uppgifterna på EU-nivå om jämställdhet en klar förbättring när det gäller kvinnors ställning, men också hur mycket som fortfarande behöver göras för att effektivt uppnå jämställdhet. </w:t>
      </w:r>
    </w:p>
    <w:p w14:paraId="1337B7C4" w14:textId="77777777" w:rsidR="00CB12BC" w:rsidRPr="001D0B28" w:rsidRDefault="00CB12BC" w:rsidP="00C93D40">
      <w:pPr>
        <w:rPr>
          <w:sz w:val="28"/>
        </w:rPr>
      </w:pPr>
    </w:p>
    <w:p w14:paraId="5EA392E6" w14:textId="2FC056B0" w:rsidR="00CB12BC" w:rsidRPr="001D0B28" w:rsidRDefault="00CB12BC" w:rsidP="00907BCE">
      <w:pPr>
        <w:rPr>
          <w:color w:val="000000"/>
        </w:rPr>
      </w:pPr>
      <w:r w:rsidRPr="001D0B28">
        <w:rPr>
          <w:color w:val="000000"/>
          <w:lang w:val="sv"/>
        </w:rPr>
        <w:t>Enligt de senaste uppgifterna om det globala könsgapet</w:t>
      </w:r>
      <w:r w:rsidR="00FC6BEA">
        <w:rPr>
          <w:color w:val="000000"/>
          <w:lang w:val="sv"/>
        </w:rPr>
        <w:t>,</w:t>
      </w:r>
      <w:r w:rsidRPr="001D0B28">
        <w:rPr>
          <w:color w:val="000000"/>
          <w:lang w:val="sv"/>
        </w:rPr>
        <w:t xml:space="preserve"> som hänvisar til</w:t>
      </w:r>
      <w:r w:rsidR="00FC6BEA">
        <w:rPr>
          <w:color w:val="000000"/>
          <w:lang w:val="sv"/>
        </w:rPr>
        <w:t>l</w:t>
      </w:r>
      <w:r w:rsidRPr="001D0B28">
        <w:rPr>
          <w:color w:val="000000"/>
          <w:lang w:val="sv"/>
        </w:rPr>
        <w:t xml:space="preserve"> (http://www3.weforum.org/docs/ WEF_GGGR_2020.pdf)</w:t>
      </w:r>
      <w:r w:rsidR="00FC6BEA">
        <w:rPr>
          <w:color w:val="000000"/>
          <w:lang w:val="sv"/>
        </w:rPr>
        <w:t>, i världen</w:t>
      </w:r>
      <w:r w:rsidRPr="001D0B28">
        <w:rPr>
          <w:color w:val="000000"/>
          <w:lang w:val="sv"/>
        </w:rPr>
        <w:t xml:space="preserve"> av 153 länder ligger Italien på 70: e plats och är fortfarande bland de sista länderna i Europa, följt av Grekland, Malta och Cypern. Av de fyra indikatorer som ger den slutliga genomsnittliga positionen för de olika länderna (arbete och ekonomiskt deltagande, hälsa, utbildning och politiskt deltagande) är den </w:t>
      </w:r>
      <w:r w:rsidR="00001493">
        <w:rPr>
          <w:color w:val="000000"/>
          <w:lang w:val="sv"/>
        </w:rPr>
        <w:t>sämsta</w:t>
      </w:r>
      <w:r w:rsidRPr="001D0B28">
        <w:rPr>
          <w:color w:val="000000"/>
          <w:lang w:val="sv"/>
        </w:rPr>
        <w:t xml:space="preserve"> för Italien just arbete och ekonomiskt deltagande: för denna indikator skulle Italien vara på 118: e plats! Detta innebär att arbetslösheten bland kvinnor är mycket högre än arbetslösheten bland män, att kvinnor proportionellt sett har fler   otrygga, deltidsarbeten och underbetalda arbeten</w:t>
      </w:r>
      <w:r w:rsidR="0041292F">
        <w:rPr>
          <w:color w:val="000000"/>
          <w:lang w:val="sv"/>
        </w:rPr>
        <w:t>, än män</w:t>
      </w:r>
      <w:r w:rsidRPr="001D0B28">
        <w:rPr>
          <w:color w:val="000000"/>
          <w:lang w:val="sv"/>
        </w:rPr>
        <w:t>. Enligt statistiska prognoser kommer det att ta 257 år att minska skillnaderna mellan könen i sysselsättning för att minska denna trend.</w:t>
      </w:r>
    </w:p>
    <w:p w14:paraId="6EC03E01" w14:textId="77777777" w:rsidR="00AC584E" w:rsidRPr="001D0B28" w:rsidRDefault="00AC584E" w:rsidP="00100C95">
      <w:pPr>
        <w:rPr>
          <w:color w:val="000000"/>
        </w:rPr>
      </w:pPr>
      <w:r w:rsidRPr="001D0B28">
        <w:rPr>
          <w:color w:val="000000"/>
        </w:rPr>
        <w:t xml:space="preserve"> </w:t>
      </w:r>
    </w:p>
    <w:p w14:paraId="43EA40AB" w14:textId="548CD20F" w:rsidR="00CB12BC" w:rsidRPr="001D0B28" w:rsidRDefault="00CB12BC" w:rsidP="00460233">
      <w:pPr>
        <w:rPr>
          <w:color w:val="000000"/>
        </w:rPr>
      </w:pPr>
      <w:r w:rsidRPr="001D0B28">
        <w:rPr>
          <w:color w:val="000000"/>
          <w:lang w:val="sv"/>
        </w:rPr>
        <w:t xml:space="preserve">När det gäller könsrelaterat våld visar de senaste FN-uppgifterna (2019) att 35% av kvinnorna i världen mellan 16 och 70 år har upplevt fysiskt eller sexuellt våld minst en gång i sitt liv. I Italien </w:t>
      </w:r>
      <w:r w:rsidR="00E4037D">
        <w:rPr>
          <w:color w:val="000000"/>
          <w:lang w:val="sv"/>
        </w:rPr>
        <w:t xml:space="preserve">är </w:t>
      </w:r>
      <w:r w:rsidRPr="001D0B28">
        <w:rPr>
          <w:color w:val="000000"/>
          <w:lang w:val="sv"/>
        </w:rPr>
        <w:t>andelen</w:t>
      </w:r>
      <w:r w:rsidR="00E4037D">
        <w:rPr>
          <w:color w:val="000000"/>
          <w:lang w:val="sv"/>
        </w:rPr>
        <w:t xml:space="preserve"> lägre;</w:t>
      </w:r>
      <w:r w:rsidRPr="001D0B28">
        <w:rPr>
          <w:color w:val="000000"/>
          <w:lang w:val="sv"/>
        </w:rPr>
        <w:t xml:space="preserve"> 31,5 procent, medan 62 miljoner kvinnor i Europa har utsatts för och rapporterat fysiskt och/eller sexuellt våld sedan tonåren, ungefär en av tre kvinnor, utan att ta hänsyn till alla former av orapporterat våld. Med tanke på komplexiteten och de många element som spelar in i fenomen av detta slag är det inte möjligt att beskriva </w:t>
      </w:r>
      <w:r w:rsidR="00DD111A">
        <w:rPr>
          <w:color w:val="000000"/>
          <w:lang w:val="sv"/>
        </w:rPr>
        <w:t xml:space="preserve">vad som är </w:t>
      </w:r>
      <w:r w:rsidRPr="001D0B28">
        <w:rPr>
          <w:color w:val="000000"/>
          <w:lang w:val="sv"/>
        </w:rPr>
        <w:t xml:space="preserve">orsak och verkan. Men att utbilda män och kvinnor </w:t>
      </w:r>
      <w:r w:rsidR="00BB50C1" w:rsidRPr="001D0B28">
        <w:rPr>
          <w:color w:val="000000"/>
          <w:lang w:val="sv"/>
        </w:rPr>
        <w:t>från tidig</w:t>
      </w:r>
      <w:r w:rsidRPr="001D0B28">
        <w:rPr>
          <w:color w:val="000000"/>
          <w:lang w:val="sv"/>
        </w:rPr>
        <w:t xml:space="preserve"> ålder</w:t>
      </w:r>
      <w:r w:rsidR="006514E8">
        <w:rPr>
          <w:color w:val="000000"/>
          <w:lang w:val="sv"/>
        </w:rPr>
        <w:t>,</w:t>
      </w:r>
      <w:r w:rsidRPr="001D0B28">
        <w:rPr>
          <w:color w:val="000000"/>
          <w:lang w:val="sv"/>
        </w:rPr>
        <w:t xml:space="preserve"> att veta hur man känner igen och hanterar sina känslor, att veta hur man accepterar nederlag, förlust och övergivande kommer säkert att vara användbart för dem </w:t>
      </w:r>
      <w:r w:rsidR="00607369">
        <w:rPr>
          <w:color w:val="000000"/>
          <w:lang w:val="sv"/>
        </w:rPr>
        <w:t xml:space="preserve">när det gäller att </w:t>
      </w:r>
      <w:r w:rsidRPr="001D0B28">
        <w:rPr>
          <w:color w:val="000000"/>
          <w:lang w:val="sv"/>
        </w:rPr>
        <w:t>möta framtida motgångar</w:t>
      </w:r>
      <w:r w:rsidR="00607369">
        <w:rPr>
          <w:color w:val="000000"/>
          <w:lang w:val="sv"/>
        </w:rPr>
        <w:t>,</w:t>
      </w:r>
      <w:r w:rsidRPr="001D0B28">
        <w:rPr>
          <w:color w:val="000000"/>
          <w:lang w:val="sv"/>
        </w:rPr>
        <w:t xml:space="preserve"> som kan uppstå</w:t>
      </w:r>
      <w:r w:rsidR="00607369">
        <w:rPr>
          <w:color w:val="000000"/>
          <w:lang w:val="sv"/>
        </w:rPr>
        <w:t>,</w:t>
      </w:r>
      <w:r w:rsidRPr="001D0B28">
        <w:rPr>
          <w:color w:val="000000"/>
          <w:lang w:val="sv"/>
        </w:rPr>
        <w:t xml:space="preserve"> på ett medvetet och respektfullt sätt. </w:t>
      </w:r>
    </w:p>
    <w:p w14:paraId="03E2CF6E" w14:textId="77777777" w:rsidR="00AC584E" w:rsidRPr="001D0B28" w:rsidRDefault="00AC584E" w:rsidP="00100C95"/>
    <w:p w14:paraId="5394ED86" w14:textId="12621E0A" w:rsidR="00CB12BC" w:rsidRPr="001D0B28" w:rsidRDefault="00CB12BC" w:rsidP="00BF34D4">
      <w:pPr>
        <w:rPr>
          <w:color w:val="000000"/>
        </w:rPr>
      </w:pPr>
      <w:r w:rsidRPr="001D0B28">
        <w:rPr>
          <w:color w:val="000000"/>
          <w:lang w:val="sv"/>
        </w:rPr>
        <w:t>De nya generationerna är särskilt utsatta för stereotyper och ojämlikheter mellan könen som villkorar deras dagliga liv. Det räcker att tänka på de spel, annonser, färger och aktiviteter som är avsedda för dem</w:t>
      </w:r>
      <w:r w:rsidR="00BB50C1">
        <w:rPr>
          <w:color w:val="000000"/>
          <w:lang w:val="sv"/>
        </w:rPr>
        <w:t>,</w:t>
      </w:r>
      <w:r w:rsidRPr="001D0B28">
        <w:rPr>
          <w:color w:val="000000"/>
          <w:lang w:val="sv"/>
        </w:rPr>
        <w:t xml:space="preserve"> och som bildar en föreställning där könsroller och beteenden </w:t>
      </w:r>
      <w:r w:rsidR="0007545A">
        <w:rPr>
          <w:color w:val="000000"/>
          <w:lang w:val="sv"/>
        </w:rPr>
        <w:t xml:space="preserve">påverkas </w:t>
      </w:r>
      <w:r w:rsidRPr="001D0B28">
        <w:rPr>
          <w:color w:val="000000"/>
          <w:lang w:val="sv"/>
        </w:rPr>
        <w:t>varje dag</w:t>
      </w:r>
      <w:r w:rsidR="0007545A">
        <w:rPr>
          <w:color w:val="000000"/>
          <w:lang w:val="sv"/>
        </w:rPr>
        <w:t>;</w:t>
      </w:r>
      <w:r w:rsidRPr="001D0B28">
        <w:rPr>
          <w:color w:val="000000"/>
          <w:lang w:val="sv"/>
        </w:rPr>
        <w:t xml:space="preserve"> </w:t>
      </w:r>
      <w:r w:rsidR="00D0375A">
        <w:rPr>
          <w:color w:val="000000"/>
          <w:lang w:val="sv"/>
        </w:rPr>
        <w:t xml:space="preserve">och </w:t>
      </w:r>
      <w:r w:rsidRPr="001D0B28">
        <w:rPr>
          <w:color w:val="000000"/>
          <w:lang w:val="sv"/>
        </w:rPr>
        <w:t>sätter manliga figurer i centrum som huvudpersoner i det offentliga, sociala och professionella livet medan kvinnliga figurer förblir huvudsakligen dedikerade till barnomsorg och hemvård, förvisade till underordnade positioner (Ulivie¬</w:t>
      </w:r>
      <w:r w:rsidR="0007545A" w:rsidRPr="001D0B28">
        <w:rPr>
          <w:color w:val="000000"/>
          <w:lang w:val="sv"/>
        </w:rPr>
        <w:t>ri, 1995</w:t>
      </w:r>
      <w:r w:rsidRPr="001D0B28">
        <w:rPr>
          <w:color w:val="000000"/>
          <w:lang w:val="sv"/>
        </w:rPr>
        <w:t xml:space="preserve">, 2007; Priulla, 2013; Lopez, 2017). Från de tidigaste åren av livet finns det en exakt könsuppdelad socialisering, det vill säga en uppsättning metoder </w:t>
      </w:r>
      <w:r w:rsidRPr="001D0B28">
        <w:rPr>
          <w:color w:val="000000"/>
          <w:lang w:val="sv"/>
        </w:rPr>
        <w:lastRenderedPageBreak/>
        <w:t xml:space="preserve">som verkar på konstruktionen av en kultur inriktad på upprepning av stereotyper och representationer av det feminina och maskulina. </w:t>
      </w:r>
    </w:p>
    <w:p w14:paraId="1368FD08" w14:textId="77777777" w:rsidR="00CB12BC" w:rsidRPr="001D0B28" w:rsidRDefault="00CB12BC" w:rsidP="00BF34D4"/>
    <w:p w14:paraId="1139683E" w14:textId="36513F94" w:rsidR="00CB12BC" w:rsidRPr="001D0B28" w:rsidRDefault="00CB12BC" w:rsidP="008F0537">
      <w:pPr>
        <w:rPr>
          <w:color w:val="000000"/>
        </w:rPr>
      </w:pPr>
      <w:r w:rsidRPr="001D0B28">
        <w:rPr>
          <w:color w:val="000000"/>
          <w:lang w:val="sv"/>
        </w:rPr>
        <w:t xml:space="preserve">Förvärvandet av beteendemodeller för pojkar och flickor sker redan i tidig barndom informellt i familjesammanhang och sedan i formell utbildning i </w:t>
      </w:r>
      <w:r w:rsidR="00F122E2">
        <w:rPr>
          <w:color w:val="000000"/>
        </w:rPr>
        <w:t>för</w:t>
      </w:r>
      <w:r w:rsidRPr="001D0B28">
        <w:rPr>
          <w:color w:val="000000"/>
          <w:lang w:val="sv"/>
        </w:rPr>
        <w:t>skola</w:t>
      </w:r>
      <w:r w:rsidR="00F122E2">
        <w:rPr>
          <w:color w:val="000000"/>
          <w:lang w:val="sv"/>
        </w:rPr>
        <w:t>n</w:t>
      </w:r>
      <w:r w:rsidRPr="001D0B28">
        <w:rPr>
          <w:color w:val="000000"/>
          <w:lang w:val="sv"/>
        </w:rPr>
        <w:t>, genom uppmuntran och förslag på spel, färger, material ... Därför är det viktigt att skolorna kan föreslå aktiviteter, läromedel, spel och böcker som garanterar lika möjligheter för pojkar och flickor att uttrycka sig.</w:t>
      </w:r>
    </w:p>
    <w:p w14:paraId="3E943725" w14:textId="6260BA75" w:rsidR="00AC584E" w:rsidRPr="001D0B28" w:rsidRDefault="00AC584E" w:rsidP="00100C95"/>
    <w:p w14:paraId="2880067E" w14:textId="0C52A617" w:rsidR="00CB12BC" w:rsidRPr="001D0B28" w:rsidRDefault="00CB12BC" w:rsidP="00DD69A1">
      <w:r w:rsidRPr="001D0B28">
        <w:rPr>
          <w:lang w:val="sv"/>
        </w:rPr>
        <w:t>I synnerhet är stereotypiseringen av färger tydlig hos små flickor, för vilka färgen rosa har blivit en "identitetsmarkör" (Lorenzini, 2017). Det är sedan 1950-talet som ett slags "färguppdrag" har skett från födseln: från rosetten, som tillkännager födelsen, till färgen på sovrum, leksaker och kläder. Ny forskning har bekräftat hur tillskrivningen av färgen rosa till kvinnan och</w:t>
      </w:r>
      <w:r w:rsidR="00267D58" w:rsidRPr="001D0B28">
        <w:rPr>
          <w:lang w:val="sv"/>
        </w:rPr>
        <w:t xml:space="preserve"> blå</w:t>
      </w:r>
      <w:r w:rsidRPr="001D0B28">
        <w:rPr>
          <w:lang w:val="sv"/>
        </w:rPr>
        <w:t xml:space="preserve"> </w:t>
      </w:r>
      <w:r w:rsidR="00267D58">
        <w:rPr>
          <w:lang w:val="sv"/>
        </w:rPr>
        <w:t>till mannen</w:t>
      </w:r>
      <w:r w:rsidRPr="001D0B28">
        <w:rPr>
          <w:lang w:val="sv"/>
        </w:rPr>
        <w:t xml:space="preserve"> är relativt ny, och hur idag, till skillnad från för femtio år sedan, är uppdelningen av föremål och färg efter kön mycket mer uttalad (Zuckerman, 2017). </w:t>
      </w:r>
    </w:p>
    <w:p w14:paraId="405D42C1" w14:textId="77777777" w:rsidR="00AC584E" w:rsidRPr="001D0B28" w:rsidRDefault="00AC584E" w:rsidP="00100C95"/>
    <w:p w14:paraId="309C51A2" w14:textId="25E82F1A" w:rsidR="00CB12BC" w:rsidRPr="001D0B28" w:rsidRDefault="00CB12BC" w:rsidP="00857522">
      <w:r w:rsidRPr="001D0B28">
        <w:rPr>
          <w:lang w:val="sv"/>
        </w:rPr>
        <w:t xml:space="preserve">Samma läroplaner och läroböcker, som viss forskning har visat (Biemmi 2017, Guerrini, 2017) är genomsyrade av en till synes neutral men i verkligheten starkt maskulin kultur som antingen ignorerar det kvinnliga könet eller förflyttar det till marginella och underordnade roller och yrken jämfört med det manliga. Både </w:t>
      </w:r>
      <w:r w:rsidR="006D0456">
        <w:rPr>
          <w:lang w:val="sv"/>
        </w:rPr>
        <w:t xml:space="preserve">vanliga </w:t>
      </w:r>
      <w:r w:rsidRPr="001D0B28">
        <w:rPr>
          <w:lang w:val="sv"/>
        </w:rPr>
        <w:t xml:space="preserve">böcker, som Biemmis (2017) forskning visar, och ämnesböcker, som Guerrinis (2017) forskning belyser, presenterar mestadels manliga huvudpersoner, engagerade i många och varierade aktiviteter, medan kvinnliga figurer mestadels förflyttas till </w:t>
      </w:r>
      <w:r w:rsidR="00C54C3E">
        <w:rPr>
          <w:lang w:val="sv"/>
        </w:rPr>
        <w:t>hemmet</w:t>
      </w:r>
      <w:r w:rsidR="00C54C3E" w:rsidRPr="001D0B28">
        <w:rPr>
          <w:lang w:val="sv"/>
        </w:rPr>
        <w:t>,</w:t>
      </w:r>
      <w:r w:rsidR="00C54C3E">
        <w:rPr>
          <w:lang w:val="sv"/>
        </w:rPr>
        <w:t xml:space="preserve"> avgränsade</w:t>
      </w:r>
      <w:r w:rsidRPr="001D0B28">
        <w:rPr>
          <w:lang w:val="sv"/>
        </w:rPr>
        <w:t xml:space="preserve"> </w:t>
      </w:r>
      <w:r w:rsidR="00C54C3E">
        <w:rPr>
          <w:lang w:val="sv"/>
        </w:rPr>
        <w:t>miljöer</w:t>
      </w:r>
      <w:r w:rsidRPr="001D0B28">
        <w:rPr>
          <w:lang w:val="sv"/>
        </w:rPr>
        <w:t xml:space="preserve">, engagerade i vårdaktiviteter. </w:t>
      </w:r>
    </w:p>
    <w:p w14:paraId="77F48FDC" w14:textId="77777777" w:rsidR="00CB12BC" w:rsidRPr="001D0B28" w:rsidRDefault="00CB12BC" w:rsidP="00857522">
      <w:r w:rsidRPr="001D0B28">
        <w:rPr>
          <w:lang w:val="sv"/>
        </w:rPr>
        <w:t xml:space="preserve">Inte ens historia, geografi och vetenskap är immuna mot att presentera stereotypa bilder: folk beskrivs endast i maskulina termer och endast mäns aktiviteter beaktas. </w:t>
      </w:r>
    </w:p>
    <w:p w14:paraId="7C3FED38" w14:textId="3AA3A8BF" w:rsidR="00CB12BC" w:rsidRPr="001D0B28" w:rsidRDefault="00CB12BC" w:rsidP="00857522">
      <w:r w:rsidRPr="001D0B28">
        <w:rPr>
          <w:lang w:val="sv"/>
        </w:rPr>
        <w:t xml:space="preserve">Ofta beskrivs de få kvinnliga figurer som utmärkt sig inom ett övervägande manligt område som undantag, som om de två sfärerna, familj och </w:t>
      </w:r>
      <w:r w:rsidR="00863F6D">
        <w:rPr>
          <w:lang w:val="sv"/>
        </w:rPr>
        <w:t xml:space="preserve">den </w:t>
      </w:r>
      <w:r w:rsidR="00863F6D" w:rsidRPr="001D0B28">
        <w:rPr>
          <w:lang w:val="sv"/>
        </w:rPr>
        <w:t>professionell</w:t>
      </w:r>
      <w:r w:rsidR="00863F6D">
        <w:rPr>
          <w:lang w:val="sv"/>
        </w:rPr>
        <w:t>a,</w:t>
      </w:r>
      <w:r w:rsidRPr="001D0B28">
        <w:rPr>
          <w:lang w:val="sv"/>
        </w:rPr>
        <w:t xml:space="preserve"> </w:t>
      </w:r>
      <w:r w:rsidR="00863F6D">
        <w:rPr>
          <w:lang w:val="sv"/>
        </w:rPr>
        <w:t>är</w:t>
      </w:r>
      <w:r w:rsidRPr="001D0B28">
        <w:rPr>
          <w:lang w:val="sv"/>
        </w:rPr>
        <w:t xml:space="preserve"> oförenliga för en kvinna. </w:t>
      </w:r>
    </w:p>
    <w:p w14:paraId="0AA14CD3" w14:textId="77777777" w:rsidR="00AC584E" w:rsidRPr="001D0B28" w:rsidRDefault="00AC584E" w:rsidP="00100C95"/>
    <w:p w14:paraId="524AA33B" w14:textId="6E271DE2" w:rsidR="00CB12BC" w:rsidRPr="001D0B28" w:rsidRDefault="00CB12BC" w:rsidP="007C3130">
      <w:r w:rsidRPr="001D0B28">
        <w:rPr>
          <w:lang w:val="sv"/>
        </w:rPr>
        <w:t xml:space="preserve">Även språkfrågan, både i skolan och </w:t>
      </w:r>
      <w:r w:rsidR="002726BA">
        <w:rPr>
          <w:lang w:val="sv"/>
        </w:rPr>
        <w:t xml:space="preserve">i </w:t>
      </w:r>
      <w:r w:rsidRPr="001D0B28">
        <w:rPr>
          <w:lang w:val="sv"/>
        </w:rPr>
        <w:t>socialinstitutionella sfärer</w:t>
      </w:r>
      <w:r w:rsidR="005610AC">
        <w:rPr>
          <w:lang w:val="sv"/>
        </w:rPr>
        <w:t>,</w:t>
      </w:r>
      <w:r w:rsidRPr="001D0B28">
        <w:rPr>
          <w:lang w:val="sv"/>
        </w:rPr>
        <w:t xml:space="preserve"> och i vardagen, </w:t>
      </w:r>
      <w:r w:rsidR="00E97A74">
        <w:rPr>
          <w:lang w:val="sv"/>
        </w:rPr>
        <w:t>finns</w:t>
      </w:r>
      <w:r w:rsidRPr="001D0B28">
        <w:rPr>
          <w:lang w:val="sv"/>
        </w:rPr>
        <w:t xml:space="preserve"> en komplex och kontroversiell fråga, å ena sidan stödd av auktoritativ forskning utförd av expertlingvister (Sabatini, 1987; Violi, 1986; Sapegno, 2010; Robustelli, 2014) som hävdar behovet av ett språk som är uppmärksamt på könsskillnad som inte inkluderar  neutrum maskulint för alla </w:t>
      </w:r>
      <w:r w:rsidR="00ED02F3">
        <w:rPr>
          <w:lang w:val="sv"/>
        </w:rPr>
        <w:t xml:space="preserve">utan, </w:t>
      </w:r>
      <w:r w:rsidRPr="001D0B28">
        <w:rPr>
          <w:lang w:val="sv"/>
        </w:rPr>
        <w:t>också det feminina könet, å andra sidan befolkningens svårigheter och motstånd i att "ändra ett språk</w:t>
      </w:r>
      <w:r w:rsidR="00D76A07">
        <w:rPr>
          <w:lang w:val="sv"/>
        </w:rPr>
        <w:t>,</w:t>
      </w:r>
      <w:r w:rsidRPr="001D0B28">
        <w:rPr>
          <w:lang w:val="sv"/>
        </w:rPr>
        <w:t xml:space="preserve">" och därmed fortsätta att använda det maskulina för alla, särskilt i vissa yrken och institutionella positioner (som ingenjör,  advokat, läkare, arkitekt, borgmästare, minister... ). Även de nationella riktlinjerna (Miur, 2016), "Utbildning för respekt: för jämställdhet, förebyggande av könsrelaterat våld och alla former av diskriminering", som utfärdats för att klargöra innebörden och målen för jämställdhetsutbildning, betonar vikten och behovet av inkluderande och </w:t>
      </w:r>
      <w:r w:rsidR="005643B6">
        <w:rPr>
          <w:lang w:val="sv"/>
        </w:rPr>
        <w:t>”</w:t>
      </w:r>
      <w:r w:rsidRPr="001D0B28">
        <w:rPr>
          <w:lang w:val="sv"/>
        </w:rPr>
        <w:t>köns</w:t>
      </w:r>
      <w:r w:rsidR="005643B6">
        <w:rPr>
          <w:lang w:val="sv"/>
        </w:rPr>
        <w:t>inkännande”</w:t>
      </w:r>
      <w:r w:rsidRPr="001D0B28">
        <w:rPr>
          <w:lang w:val="sv"/>
        </w:rPr>
        <w:t xml:space="preserve"> språk</w:t>
      </w:r>
      <w:r w:rsidR="00E97A74">
        <w:rPr>
          <w:lang w:val="sv"/>
        </w:rPr>
        <w:t>,</w:t>
      </w:r>
      <w:r w:rsidRPr="001D0B28">
        <w:rPr>
          <w:lang w:val="sv"/>
        </w:rPr>
        <w:t xml:space="preserve"> </w:t>
      </w:r>
      <w:r w:rsidR="005610AC">
        <w:rPr>
          <w:lang w:val="sv"/>
        </w:rPr>
        <w:t>med början i</w:t>
      </w:r>
      <w:r w:rsidRPr="001D0B28">
        <w:rPr>
          <w:lang w:val="sv"/>
        </w:rPr>
        <w:t xml:space="preserve"> skolan. </w:t>
      </w:r>
    </w:p>
    <w:p w14:paraId="32E3F976" w14:textId="77777777" w:rsidR="00AC584E" w:rsidRPr="001D0B28" w:rsidRDefault="00AC584E" w:rsidP="00100C95"/>
    <w:p w14:paraId="3C60DB97" w14:textId="64166C09" w:rsidR="00CB12BC" w:rsidRPr="001D0B28" w:rsidRDefault="00CB12BC" w:rsidP="00647F93">
      <w:r w:rsidRPr="001D0B28">
        <w:rPr>
          <w:lang w:val="sv"/>
        </w:rPr>
        <w:t>Förutom läroböcker och undervisningsresurser</w:t>
      </w:r>
      <w:r w:rsidR="00D43E3F">
        <w:rPr>
          <w:lang w:val="sv"/>
        </w:rPr>
        <w:t>,</w:t>
      </w:r>
      <w:r w:rsidRPr="001D0B28">
        <w:rPr>
          <w:lang w:val="sv"/>
        </w:rPr>
        <w:t xml:space="preserve"> är det som kännetecknar undervisnings-inlärningsprocesserna i skolan</w:t>
      </w:r>
      <w:r w:rsidR="00A24493">
        <w:rPr>
          <w:lang w:val="sv"/>
        </w:rPr>
        <w:t>,</w:t>
      </w:r>
      <w:r w:rsidRPr="001D0B28">
        <w:rPr>
          <w:lang w:val="sv"/>
        </w:rPr>
        <w:t xml:space="preserve"> just lärar</w:t>
      </w:r>
      <w:r w:rsidR="00E65B11">
        <w:rPr>
          <w:lang w:val="sv"/>
        </w:rPr>
        <w:t>e</w:t>
      </w:r>
      <w:r w:rsidR="0080322D">
        <w:rPr>
          <w:lang w:val="sv"/>
        </w:rPr>
        <w:t>ns</w:t>
      </w:r>
      <w:r w:rsidR="00060755">
        <w:rPr>
          <w:lang w:val="sv"/>
        </w:rPr>
        <w:t xml:space="preserve"> och </w:t>
      </w:r>
      <w:r w:rsidRPr="001D0B28">
        <w:rPr>
          <w:lang w:val="sv"/>
        </w:rPr>
        <w:t>klassens pedagogiska relation. Det är som om två läroplaner agerade samtidigt i skolan: den dolda eller implicita och den uttryckliga och uppenbara (Mapelli, Tarizzo, De Marchi, 2001). Medan den explicita representeras av undervisningsinnehåll</w:t>
      </w:r>
      <w:r w:rsidR="000E18D3">
        <w:rPr>
          <w:lang w:val="sv"/>
        </w:rPr>
        <w:t>et,</w:t>
      </w:r>
      <w:r w:rsidRPr="001D0B28">
        <w:rPr>
          <w:lang w:val="sv"/>
        </w:rPr>
        <w:t xml:space="preserve"> och är tydlig för alla, är den implicita mycket svår att uppfatta och förstå</w:t>
      </w:r>
      <w:r w:rsidR="00D81CA1">
        <w:rPr>
          <w:lang w:val="sv"/>
        </w:rPr>
        <w:t>,</w:t>
      </w:r>
      <w:r w:rsidRPr="001D0B28">
        <w:rPr>
          <w:lang w:val="sv"/>
        </w:rPr>
        <w:t xml:space="preserve"> de</w:t>
      </w:r>
      <w:r w:rsidR="00D81CA1">
        <w:rPr>
          <w:lang w:val="sv"/>
        </w:rPr>
        <w:t>n</w:t>
      </w:r>
      <w:r w:rsidRPr="001D0B28">
        <w:rPr>
          <w:lang w:val="sv"/>
        </w:rPr>
        <w:t xml:space="preserve"> är i själva verket</w:t>
      </w:r>
      <w:r w:rsidR="00D81CA1">
        <w:rPr>
          <w:lang w:val="sv"/>
        </w:rPr>
        <w:t>;</w:t>
      </w:r>
      <w:r w:rsidRPr="001D0B28">
        <w:rPr>
          <w:lang w:val="sv"/>
        </w:rPr>
        <w:t xml:space="preserve"> "alla dessa förväntningar, principer och värderingar </w:t>
      </w:r>
      <w:r w:rsidR="00D81CA1">
        <w:rPr>
          <w:lang w:val="sv"/>
        </w:rPr>
        <w:t>från</w:t>
      </w:r>
      <w:r w:rsidRPr="001D0B28">
        <w:rPr>
          <w:lang w:val="sv"/>
        </w:rPr>
        <w:t xml:space="preserve"> </w:t>
      </w:r>
      <w:r w:rsidRPr="001D0B28">
        <w:rPr>
          <w:lang w:val="sv"/>
        </w:rPr>
        <w:lastRenderedPageBreak/>
        <w:t>lärare, familjer och allt som passerar i lärarens pedagogiska förhållande till klassen, genom verbalt och icke-verbalt språk" (</w:t>
      </w:r>
      <w:r w:rsidR="00A70D59" w:rsidRPr="001D0B28">
        <w:rPr>
          <w:lang w:val="sv"/>
        </w:rPr>
        <w:t>Mapelli, Tarizzo</w:t>
      </w:r>
      <w:r w:rsidRPr="001D0B28">
        <w:rPr>
          <w:lang w:val="sv"/>
        </w:rPr>
        <w:t xml:space="preserve">, s. 205). </w:t>
      </w:r>
    </w:p>
    <w:p w14:paraId="03E4ACBD" w14:textId="77777777" w:rsidR="00AC584E" w:rsidRPr="001D0B28" w:rsidRDefault="00AC584E" w:rsidP="00100C95"/>
    <w:p w14:paraId="6D8191AF" w14:textId="41856125" w:rsidR="00CB12BC" w:rsidRPr="001D0B28" w:rsidRDefault="00CB12BC" w:rsidP="005D4C13">
      <w:r w:rsidRPr="001D0B28">
        <w:rPr>
          <w:lang w:val="sv"/>
        </w:rPr>
        <w:t>Därför framträder återigen lärarnas roll i genomförandet av utbildnings</w:t>
      </w:r>
      <w:r w:rsidR="0004189D">
        <w:rPr>
          <w:lang w:val="sv"/>
        </w:rPr>
        <w:t>re</w:t>
      </w:r>
      <w:r w:rsidRPr="001D0B28">
        <w:rPr>
          <w:lang w:val="sv"/>
        </w:rPr>
        <w:t xml:space="preserve">former för jämställdhet som en prioritet och strategi, och följaktligen måste </w:t>
      </w:r>
      <w:r w:rsidR="00135CE0">
        <w:rPr>
          <w:lang w:val="sv"/>
        </w:rPr>
        <w:t>läraren</w:t>
      </w:r>
      <w:r w:rsidRPr="001D0B28">
        <w:rPr>
          <w:lang w:val="sv"/>
        </w:rPr>
        <w:t xml:space="preserve"> vara </w:t>
      </w:r>
      <w:r w:rsidR="0089649E">
        <w:rPr>
          <w:lang w:val="sv"/>
        </w:rPr>
        <w:t>gediget</w:t>
      </w:r>
      <w:r w:rsidRPr="001D0B28">
        <w:rPr>
          <w:lang w:val="sv"/>
        </w:rPr>
        <w:t xml:space="preserve"> utbildad och medveten om allt som </w:t>
      </w:r>
      <w:r w:rsidR="00135CE0">
        <w:rPr>
          <w:lang w:val="sv"/>
        </w:rPr>
        <w:t>ingår i</w:t>
      </w:r>
      <w:r w:rsidRPr="001D0B28">
        <w:rPr>
          <w:lang w:val="sv"/>
        </w:rPr>
        <w:t xml:space="preserve"> utbildningsförhållandet</w:t>
      </w:r>
      <w:r w:rsidR="00135CE0">
        <w:rPr>
          <w:lang w:val="sv"/>
        </w:rPr>
        <w:t>,</w:t>
      </w:r>
      <w:r w:rsidRPr="001D0B28">
        <w:rPr>
          <w:lang w:val="sv"/>
        </w:rPr>
        <w:t xml:space="preserve"> från</w:t>
      </w:r>
      <w:bookmarkStart w:id="6" w:name="_Toc120267077"/>
      <w:r w:rsidR="00AC26C7" w:rsidRPr="001D0B28">
        <w:rPr>
          <w:lang w:val="sv"/>
        </w:rPr>
        <w:t xml:space="preserve"> sätt</w:t>
      </w:r>
      <w:r w:rsidR="00135CE0">
        <w:rPr>
          <w:lang w:val="sv"/>
        </w:rPr>
        <w:t>et</w:t>
      </w:r>
      <w:r w:rsidR="00AC26C7" w:rsidRPr="001D0B28">
        <w:rPr>
          <w:lang w:val="sv"/>
        </w:rPr>
        <w:t xml:space="preserve"> att vara </w:t>
      </w:r>
      <w:r w:rsidRPr="001D0B28">
        <w:rPr>
          <w:lang w:val="sv"/>
        </w:rPr>
        <w:t>och</w:t>
      </w:r>
      <w:r w:rsidR="00135CE0">
        <w:rPr>
          <w:lang w:val="sv"/>
        </w:rPr>
        <w:t xml:space="preserve"> själva</w:t>
      </w:r>
      <w:r w:rsidRPr="001D0B28">
        <w:rPr>
          <w:lang w:val="sv"/>
        </w:rPr>
        <w:t xml:space="preserve"> undervisning</w:t>
      </w:r>
      <w:r w:rsidR="00135CE0">
        <w:rPr>
          <w:lang w:val="sv"/>
        </w:rPr>
        <w:t>en</w:t>
      </w:r>
      <w:r w:rsidRPr="001D0B28">
        <w:rPr>
          <w:lang w:val="sv"/>
        </w:rPr>
        <w:t xml:space="preserve">. Vi måste börja tänka på utbildning som en utbildning för skillnader och mångfalden av dessa skillnader, inte bara mellan "man" och "kvinna". Utbildning för jämställdhet är inte tänkt att vara en ytterligare form av utbildning eller disciplin som ska läggas till i läroplanen, utan bör </w:t>
      </w:r>
      <w:r w:rsidR="003107A9">
        <w:rPr>
          <w:lang w:val="sv"/>
        </w:rPr>
        <w:t>utgöra ett</w:t>
      </w:r>
      <w:r w:rsidR="008B2CA4">
        <w:rPr>
          <w:lang w:val="sv"/>
        </w:rPr>
        <w:t xml:space="preserve"> synsätt hos </w:t>
      </w:r>
      <w:r w:rsidRPr="001D0B28">
        <w:rPr>
          <w:lang w:val="sv"/>
        </w:rPr>
        <w:t>lärare, ett sätt att förhålla sig till klasser och arbete</w:t>
      </w:r>
      <w:r w:rsidR="008B2CA4">
        <w:rPr>
          <w:lang w:val="sv"/>
        </w:rPr>
        <w:t>,</w:t>
      </w:r>
      <w:r w:rsidRPr="001D0B28">
        <w:rPr>
          <w:lang w:val="sv"/>
        </w:rPr>
        <w:t xml:space="preserve"> som alltid tar hänsyn till könsdimensionen. </w:t>
      </w:r>
    </w:p>
    <w:p w14:paraId="1EBEE402" w14:textId="77777777" w:rsidR="00CB12BC" w:rsidRPr="001D0B28" w:rsidRDefault="00CB12BC" w:rsidP="005D4C13">
      <w:pPr>
        <w:rPr>
          <w:sz w:val="28"/>
        </w:rPr>
      </w:pPr>
    </w:p>
    <w:p w14:paraId="1C3DE24B" w14:textId="77777777" w:rsidR="00CB12BC" w:rsidRPr="001D0B28" w:rsidRDefault="00CB12BC" w:rsidP="005D4C13">
      <w:r w:rsidRPr="001D0B28">
        <w:rPr>
          <w:lang w:val="sv"/>
        </w:rPr>
        <w:t>I Italien finns det fortfarande en brist på medvetenhet på olika nivåer (familj, skola och politisk-lagstiftande) om den könsdiskriminering som vi dagligen lever med (i språk, reklam, hushålls- och yrkesroller) och som fortsätter att påverka framtida generationers val och sätt att vara.</w:t>
      </w:r>
    </w:p>
    <w:p w14:paraId="0D1F0841" w14:textId="77777777" w:rsidR="00CB12BC" w:rsidRPr="00D85719" w:rsidRDefault="00CB12BC" w:rsidP="005D4C13">
      <w:pPr>
        <w:spacing w:line="276" w:lineRule="auto"/>
        <w:rPr>
          <w:sz w:val="22"/>
          <w:szCs w:val="22"/>
        </w:rPr>
      </w:pPr>
    </w:p>
    <w:bookmarkEnd w:id="6"/>
    <w:p w14:paraId="4501CA8B" w14:textId="77777777" w:rsidR="00CB12BC" w:rsidRDefault="00CB12BC" w:rsidP="00106DCC">
      <w:pPr>
        <w:pStyle w:val="Rubrik3"/>
        <w:rPr>
          <w:lang w:val="en-GB"/>
        </w:rPr>
      </w:pPr>
      <w:r w:rsidRPr="00D85719">
        <w:rPr>
          <w:lang w:val="sv"/>
        </w:rPr>
        <w:t>Sverige</w:t>
      </w:r>
    </w:p>
    <w:p w14:paraId="70C409F7" w14:textId="31C7EAE1" w:rsidR="00CB12BC" w:rsidRPr="001D0B28" w:rsidRDefault="00CB12BC" w:rsidP="00106DCC">
      <w:pPr>
        <w:rPr>
          <w:lang w:val="en-US"/>
        </w:rPr>
      </w:pPr>
      <w:r w:rsidRPr="001D0B28">
        <w:rPr>
          <w:lang w:val="sv"/>
        </w:rPr>
        <w:t>Den nuvarande svenska socialdemokratiska regeringen</w:t>
      </w:r>
      <w:r w:rsidR="00D4084C">
        <w:rPr>
          <w:lang w:val="sv"/>
        </w:rPr>
        <w:t xml:space="preserve"> (avgått 2023, övers.anm.)</w:t>
      </w:r>
      <w:r w:rsidRPr="001D0B28">
        <w:rPr>
          <w:lang w:val="sv"/>
        </w:rPr>
        <w:t xml:space="preserve"> kallar sig en feministisk regering. Sverige har den första feministiska regeringen i världen. Det innebär att jämställdhet är centralt för regeringens prioriteringar – i beslutsfattandet och resursfördelningen. En feministisk regering ser till att ett jämställdhetsperspektiv förs in i beslutsfattandet på bred front, både nationellt och internationellt. Kvinnor och män måste ha samma makt att forma samhället och sina egna liv. Detta är en mänsklig rättighet och en fråga om demokrati och rättvisa. </w:t>
      </w:r>
      <w:r w:rsidRPr="001D0B28">
        <w:rPr>
          <w:rStyle w:val="Fotnotsreferens"/>
          <w:szCs w:val="22"/>
          <w:lang w:val="sv"/>
        </w:rPr>
        <w:footnoteReference w:id="1"/>
      </w:r>
    </w:p>
    <w:p w14:paraId="2BBF2FE9" w14:textId="77777777" w:rsidR="00CB12BC" w:rsidRPr="001D0B28" w:rsidRDefault="00CB12BC" w:rsidP="00106DCC">
      <w:pPr>
        <w:rPr>
          <w:lang w:val="en-US"/>
        </w:rPr>
      </w:pPr>
    </w:p>
    <w:p w14:paraId="710CD1E9" w14:textId="1748224B" w:rsidR="00CB12BC" w:rsidRPr="001D0B28" w:rsidRDefault="00CB12BC" w:rsidP="00521396">
      <w:pPr>
        <w:rPr>
          <w:lang w:val="en-US"/>
        </w:rPr>
      </w:pPr>
      <w:r w:rsidRPr="001D0B28">
        <w:rPr>
          <w:lang w:val="sv"/>
        </w:rPr>
        <w:t>Den svenska partnern i AGE</w:t>
      </w:r>
      <w:r w:rsidR="005F5CFD">
        <w:rPr>
          <w:lang w:val="sv"/>
        </w:rPr>
        <w:t>S</w:t>
      </w:r>
      <w:r w:rsidRPr="001D0B28">
        <w:rPr>
          <w:lang w:val="sv"/>
        </w:rPr>
        <w:t>-projektet arbetar med jämställdhet varje dag och i varje klass och med varje grupp barn</w:t>
      </w:r>
      <w:r w:rsidR="005F5CFD">
        <w:rPr>
          <w:lang w:val="sv"/>
        </w:rPr>
        <w:t>,</w:t>
      </w:r>
      <w:r w:rsidRPr="001D0B28">
        <w:rPr>
          <w:lang w:val="sv"/>
        </w:rPr>
        <w:t xml:space="preserve"> från den dag de börjar i skolan.  I läroplanen för grundskolan står det att alla skolor aktivt och medvetet ska främja lika rättigheter och möjligheter för kvinnor och män</w:t>
      </w:r>
      <w:r w:rsidR="003F17B8">
        <w:rPr>
          <w:lang w:val="sv"/>
        </w:rPr>
        <w:t>,</w:t>
      </w:r>
      <w:r w:rsidRPr="001D0B28">
        <w:rPr>
          <w:lang w:val="sv"/>
        </w:rPr>
        <w:t xml:space="preserve"> och motverka traditionella könsnormer. Det anges också att utbildning och undervisning inte ska dela upp barn och elever utifrån kön. </w:t>
      </w:r>
      <w:r w:rsidRPr="001D0B28">
        <w:rPr>
          <w:rStyle w:val="Fotnotsreferens"/>
          <w:szCs w:val="22"/>
          <w:lang w:val="sv"/>
        </w:rPr>
        <w:footnoteReference w:id="2"/>
      </w:r>
    </w:p>
    <w:p w14:paraId="2A08F77A" w14:textId="77777777" w:rsidR="00A15696" w:rsidRPr="001D0B28" w:rsidRDefault="00A15696" w:rsidP="00640EB7">
      <w:pPr>
        <w:rPr>
          <w:lang w:val="en-US"/>
        </w:rPr>
      </w:pPr>
    </w:p>
    <w:p w14:paraId="350ACF39" w14:textId="77777777" w:rsidR="00A15696" w:rsidRPr="001D0B28" w:rsidRDefault="00A15696" w:rsidP="00640EB7">
      <w:pPr>
        <w:rPr>
          <w:lang w:val="en-US"/>
        </w:rPr>
      </w:pPr>
      <w:r w:rsidRPr="001D0B28">
        <w:rPr>
          <w:lang w:val="sv"/>
        </w:rPr>
        <w:t xml:space="preserve">Vidare står det i den svenska läroplanen: </w:t>
      </w:r>
    </w:p>
    <w:p w14:paraId="7F9191B1" w14:textId="77777777" w:rsidR="00AC584E" w:rsidRPr="001D0B28" w:rsidRDefault="00AC584E" w:rsidP="00100C95">
      <w:pPr>
        <w:rPr>
          <w:i/>
          <w:iCs/>
          <w:lang w:val="en-US"/>
        </w:rPr>
      </w:pPr>
    </w:p>
    <w:p w14:paraId="1861AF2D" w14:textId="77777777" w:rsidR="00CB12BC" w:rsidRPr="001D0B28" w:rsidRDefault="00CB12BC" w:rsidP="001D0084">
      <w:pPr>
        <w:rPr>
          <w:lang w:val="en-US"/>
        </w:rPr>
      </w:pPr>
      <w:r w:rsidRPr="001D0B28">
        <w:rPr>
          <w:lang w:val="sv"/>
        </w:rPr>
        <w:t>"Det mänskliga livets okränkbarhet, individens frihet och integritet, alla människors lika värde, jämställdhet mellan kvinnor och män och solidaritet mellan människor är de värden som skolan ska representera och förmedla.</w:t>
      </w:r>
    </w:p>
    <w:p w14:paraId="768A1AED" w14:textId="334C412B" w:rsidR="00CB12BC" w:rsidRPr="001D0B28" w:rsidRDefault="00CB12BC" w:rsidP="001D0084">
      <w:pPr>
        <w:rPr>
          <w:lang w:val="en-US"/>
        </w:rPr>
      </w:pPr>
      <w:r w:rsidRPr="001D0B28">
        <w:rPr>
          <w:lang w:val="sv"/>
        </w:rPr>
        <w:t>Ingen ska utsättas för diskriminering på grund av kön, etnisk tillhörighet, religion eller annat trossystem, könsöverskridande identitet eller dess uttryck, sexuella läggning, ålder eller funktionsnedsättning eller annan förnedrande behandling. Alla sådana tendenser bör bekämpas aktivt. Främlingsfientlighet och intolerans måste konfronteras med kunskap, öppen diskussion och aktiva åtgärder.</w:t>
      </w:r>
    </w:p>
    <w:p w14:paraId="2B37DE2D" w14:textId="77777777" w:rsidR="00CB12BC" w:rsidRPr="001D0B28" w:rsidRDefault="00CB12BC" w:rsidP="001D0084">
      <w:pPr>
        <w:rPr>
          <w:lang w:val="en-US"/>
        </w:rPr>
      </w:pPr>
    </w:p>
    <w:p w14:paraId="2E83C446" w14:textId="5FA1370B" w:rsidR="00CB12BC" w:rsidRPr="001D0B28" w:rsidRDefault="00CB12BC" w:rsidP="00522580">
      <w:pPr>
        <w:rPr>
          <w:lang w:val="en-US"/>
        </w:rPr>
      </w:pPr>
      <w:r w:rsidRPr="001D0B28">
        <w:rPr>
          <w:lang w:val="sv"/>
        </w:rPr>
        <w:t xml:space="preserve">Skolan ska aktivt och medvetet främja elevernas lika rättigheter och möjligheter, oavsett kön. Skolan har också ett ansvar att motverka könsmönster som begränsar elevernas lärande, valmöjligheter och utveckling. Hur skolan organiserar utbildning, hur eleverna </w:t>
      </w:r>
      <w:r w:rsidRPr="001D0B28">
        <w:rPr>
          <w:lang w:val="sv"/>
        </w:rPr>
        <w:lastRenderedPageBreak/>
        <w:t>behandlas och vilka krav och förväntningar som ställs på dem bidrar alla till att forma deras uppfattningar om vad som är kvinnligt och vad som är manligt. Skolan bör därför organisera undervisningen så att eleverna möts och arbetar tillsammans, samt prövar och utvecklar sina förmågor och intressen, med samma möjligheter och på lika villkor, oavsett kön</w:t>
      </w:r>
      <w:r w:rsidR="00653798">
        <w:rPr>
          <w:lang w:val="sv"/>
        </w:rPr>
        <w:t>”</w:t>
      </w:r>
      <w:r w:rsidRPr="001D0B28">
        <w:rPr>
          <w:lang w:val="sv"/>
        </w:rPr>
        <w:t>.</w:t>
      </w:r>
    </w:p>
    <w:p w14:paraId="100D7278" w14:textId="77777777" w:rsidR="00CB12BC" w:rsidRPr="001D0B28" w:rsidRDefault="00CB12BC" w:rsidP="00522580">
      <w:pPr>
        <w:rPr>
          <w:lang w:val="en-US"/>
        </w:rPr>
      </w:pPr>
    </w:p>
    <w:p w14:paraId="65C07B6A" w14:textId="77777777" w:rsidR="00CB12BC" w:rsidRPr="001D0B28" w:rsidRDefault="00CB12BC" w:rsidP="00EC1CB8">
      <w:pPr>
        <w:rPr>
          <w:lang w:val="en-US"/>
        </w:rPr>
      </w:pPr>
      <w:r w:rsidRPr="001D0B28">
        <w:rPr>
          <w:lang w:val="sv"/>
        </w:rPr>
        <w:t>I den svenska läroplanen betonas jämställdhet högt och som pedagog är du skyldig att inkludera genusperspektiv i ditt dagliga skolarbete. Vidare betonar "Agenda 2030"-mål nummer 5 vikten av jämställdhet nationellt såväl som globalt. Detta är också något svensk skola bör genomföra.</w:t>
      </w:r>
    </w:p>
    <w:p w14:paraId="244B89FF" w14:textId="53644715" w:rsidR="00CB12BC" w:rsidRPr="001D0B28" w:rsidRDefault="00CB12BC" w:rsidP="00EC1CB8">
      <w:pPr>
        <w:rPr>
          <w:color w:val="262626"/>
          <w:lang w:val="en-US"/>
        </w:rPr>
      </w:pPr>
      <w:r w:rsidRPr="001D0B28">
        <w:rPr>
          <w:color w:val="262626"/>
          <w:lang w:val="sv"/>
        </w:rPr>
        <w:t>Det finns en lång historia av genus- och sexualundervisning i Sverige. Obligatorisk sexualundervisning infördes i svensk skola 1955. Sedan 2011 ingår begrepp som sexualitet, relationer, kön, jämställdhet och normer i flera av kurserna och ämnesplanerna för grundskolan, gymnasieskolan och vuxenutbildningen. Det innebär att ansvaret för att inkludera sexualundervisning inom ramen för flera kurser och ämnen faller på flera lärare. Som det står på Skol</w:t>
      </w:r>
      <w:r w:rsidR="004F27FE">
        <w:rPr>
          <w:color w:val="262626"/>
          <w:lang w:val="sv"/>
        </w:rPr>
        <w:t>verkets</w:t>
      </w:r>
      <w:r w:rsidRPr="001D0B28">
        <w:rPr>
          <w:color w:val="262626"/>
          <w:lang w:val="sv"/>
        </w:rPr>
        <w:t xml:space="preserve"> hemsida:</w:t>
      </w:r>
    </w:p>
    <w:p w14:paraId="2786D138" w14:textId="77777777" w:rsidR="00AC584E" w:rsidRPr="001D0B28" w:rsidRDefault="00AC584E" w:rsidP="00100C95">
      <w:pPr>
        <w:rPr>
          <w:color w:val="262626"/>
          <w:lang w:val="en-US"/>
        </w:rPr>
      </w:pPr>
    </w:p>
    <w:p w14:paraId="305F6F66" w14:textId="2F8FD200" w:rsidR="00CB12BC" w:rsidRPr="001D0B28" w:rsidRDefault="00613EDF" w:rsidP="00F90632">
      <w:pPr>
        <w:rPr>
          <w:lang w:val="en-US"/>
        </w:rPr>
      </w:pPr>
      <w:r>
        <w:rPr>
          <w:lang w:val="sv"/>
        </w:rPr>
        <w:t>”</w:t>
      </w:r>
      <w:r w:rsidR="00CB12BC" w:rsidRPr="001D0B28">
        <w:rPr>
          <w:lang w:val="sv"/>
        </w:rPr>
        <w:t>Sexualundervisningen kan ta upp flera olika perspektiv som tillsammans ger eleverna en helhetsbild av vad mänsklig sexualitet och relationer kan innebära. Det kan handla om allt från ett historiskt perspektiv på människans sexualitet och relationer, hur olika religioner närmar sig dessa frågor, vad vi kan lära oss av litterära beskrivningar och hur normer kring kön och sexualitet manifesteras i reklam, till vilken lagstiftning som styr relationer som finns i Sverige idag</w:t>
      </w:r>
      <w:r>
        <w:rPr>
          <w:lang w:val="sv"/>
        </w:rPr>
        <w:t>”</w:t>
      </w:r>
      <w:r w:rsidR="00CB12BC" w:rsidRPr="001D0B28">
        <w:rPr>
          <w:lang w:val="sv"/>
        </w:rPr>
        <w:t xml:space="preserve">. </w:t>
      </w:r>
      <w:r w:rsidR="00CB12BC" w:rsidRPr="001D0B28">
        <w:rPr>
          <w:rStyle w:val="Fotnotsreferens"/>
          <w:szCs w:val="22"/>
          <w:lang w:val="sv"/>
        </w:rPr>
        <w:footnoteReference w:id="3"/>
      </w:r>
    </w:p>
    <w:p w14:paraId="16497CBA" w14:textId="77777777" w:rsidR="00AC584E" w:rsidRPr="00D85719" w:rsidRDefault="00AC584E" w:rsidP="00AC584E">
      <w:pPr>
        <w:spacing w:line="276" w:lineRule="auto"/>
        <w:rPr>
          <w:sz w:val="22"/>
          <w:szCs w:val="22"/>
        </w:rPr>
      </w:pPr>
    </w:p>
    <w:p w14:paraId="1C30F9BE" w14:textId="77777777" w:rsidR="00CB12BC" w:rsidRDefault="00CB12BC" w:rsidP="008A6662">
      <w:pPr>
        <w:pStyle w:val="Rubrik3"/>
        <w:rPr>
          <w:lang w:val="en-GB"/>
        </w:rPr>
      </w:pPr>
      <w:bookmarkStart w:id="7" w:name="_Toc120267078"/>
      <w:r w:rsidRPr="00D85719">
        <w:rPr>
          <w:lang w:val="sv"/>
        </w:rPr>
        <w:t>Storbritannien</w:t>
      </w:r>
      <w:bookmarkEnd w:id="7"/>
    </w:p>
    <w:p w14:paraId="1DE9B8CE" w14:textId="5A079F04" w:rsidR="00CB12BC" w:rsidRPr="001D0B28" w:rsidRDefault="00CB12BC" w:rsidP="008A6662">
      <w:pPr>
        <w:rPr>
          <w:noProof/>
        </w:rPr>
      </w:pPr>
      <w:r w:rsidRPr="001D0B28">
        <w:rPr>
          <w:noProof/>
          <w:lang w:val="sv"/>
        </w:rPr>
        <w:t>År 2018 firar Storbritannien</w:t>
      </w:r>
      <w:r w:rsidR="00B351B9">
        <w:rPr>
          <w:noProof/>
          <w:lang w:val="sv"/>
        </w:rPr>
        <w:t>,</w:t>
      </w:r>
      <w:r w:rsidRPr="001D0B28">
        <w:rPr>
          <w:noProof/>
          <w:lang w:val="sv"/>
        </w:rPr>
        <w:t xml:space="preserve"> att</w:t>
      </w:r>
      <w:r w:rsidR="00B351B9" w:rsidRPr="00B351B9">
        <w:rPr>
          <w:noProof/>
          <w:lang w:val="sv"/>
        </w:rPr>
        <w:t xml:space="preserve"> </w:t>
      </w:r>
      <w:r w:rsidR="00B351B9" w:rsidRPr="001D0B28">
        <w:rPr>
          <w:noProof/>
          <w:lang w:val="sv"/>
        </w:rPr>
        <w:t>vissa kvinnor</w:t>
      </w:r>
      <w:r w:rsidR="00B351B9">
        <w:rPr>
          <w:noProof/>
          <w:lang w:val="sv"/>
        </w:rPr>
        <w:t xml:space="preserve"> </w:t>
      </w:r>
      <w:r w:rsidRPr="001D0B28">
        <w:rPr>
          <w:noProof/>
          <w:lang w:val="sv"/>
        </w:rPr>
        <w:t xml:space="preserve">för 100 år sedan  - om än en liten del av hela befolkningen av kvinnor </w:t>
      </w:r>
      <w:r w:rsidR="00B351B9">
        <w:rPr>
          <w:noProof/>
          <w:lang w:val="sv"/>
        </w:rPr>
        <w:t>–</w:t>
      </w:r>
      <w:r w:rsidRPr="001D0B28">
        <w:rPr>
          <w:noProof/>
          <w:lang w:val="sv"/>
        </w:rPr>
        <w:t xml:space="preserve"> </w:t>
      </w:r>
      <w:r w:rsidR="00B351B9">
        <w:rPr>
          <w:noProof/>
          <w:lang w:val="sv"/>
        </w:rPr>
        <w:t xml:space="preserve">fick </w:t>
      </w:r>
      <w:r w:rsidRPr="001D0B28">
        <w:rPr>
          <w:noProof/>
          <w:lang w:val="sv"/>
        </w:rPr>
        <w:t xml:space="preserve">rätt att rösta i nationella val (franchise). Detta kom efter årtionden av argument från olika grupper av kvinnor: av kvinnliga lärare, att kvinnor var tillräckligt utbildade för att rösta, de hade förmågan att fatta rationella beslut och därför kunde rösta förnuftigt; genom att kvinnor tar på sig mäns roller i krigstid att de ska </w:t>
      </w:r>
      <w:r w:rsidR="00B351B9">
        <w:rPr>
          <w:noProof/>
          <w:lang w:val="sv"/>
        </w:rPr>
        <w:t xml:space="preserve">gå att </w:t>
      </w:r>
      <w:r w:rsidRPr="001D0B28">
        <w:rPr>
          <w:noProof/>
          <w:lang w:val="sv"/>
        </w:rPr>
        <w:t xml:space="preserve">lita på </w:t>
      </w:r>
      <w:r w:rsidR="00B351B9">
        <w:rPr>
          <w:noProof/>
          <w:lang w:val="sv"/>
        </w:rPr>
        <w:t xml:space="preserve">i </w:t>
      </w:r>
      <w:r w:rsidRPr="001D0B28">
        <w:rPr>
          <w:noProof/>
          <w:lang w:val="sv"/>
        </w:rPr>
        <w:t xml:space="preserve">en omröstning; och av kvinnor som tjänade pengar och betalade skatt, att de hade rätt att rösta om hur deras skatter spenderades - regeringen borde inte ta pengar och sedan förneka dessa rättigheter. Genom övertalning, och </w:t>
      </w:r>
      <w:r w:rsidR="00B351B9">
        <w:rPr>
          <w:noProof/>
          <w:lang w:val="sv"/>
        </w:rPr>
        <w:t xml:space="preserve">efter vissa </w:t>
      </w:r>
      <w:r w:rsidRPr="001D0B28">
        <w:rPr>
          <w:noProof/>
          <w:lang w:val="sv"/>
        </w:rPr>
        <w:t xml:space="preserve"> protester, fick kvinnor sin röst</w:t>
      </w:r>
      <w:r w:rsidR="00B351B9">
        <w:rPr>
          <w:noProof/>
          <w:lang w:val="sv"/>
        </w:rPr>
        <w:t xml:space="preserve">rätt </w:t>
      </w:r>
      <w:r w:rsidRPr="001D0B28">
        <w:rPr>
          <w:noProof/>
          <w:lang w:val="sv"/>
        </w:rPr>
        <w:t xml:space="preserve"> i Storbritannien och Irland. År 1928 </w:t>
      </w:r>
      <w:r w:rsidR="005425E0">
        <w:rPr>
          <w:noProof/>
          <w:lang w:val="sv"/>
        </w:rPr>
        <w:t xml:space="preserve">var </w:t>
      </w:r>
      <w:r w:rsidRPr="001D0B28">
        <w:rPr>
          <w:noProof/>
          <w:lang w:val="sv"/>
        </w:rPr>
        <w:t xml:space="preserve">alla kvinnor över 21 år </w:t>
      </w:r>
      <w:r w:rsidR="005425E0">
        <w:rPr>
          <w:noProof/>
          <w:lang w:val="sv"/>
        </w:rPr>
        <w:t>röstberättigade</w:t>
      </w:r>
      <w:r w:rsidRPr="001D0B28">
        <w:rPr>
          <w:noProof/>
          <w:lang w:val="sv"/>
        </w:rPr>
        <w:t>, tillsammans med män.</w:t>
      </w:r>
    </w:p>
    <w:p w14:paraId="096C5BDF" w14:textId="38F10BED" w:rsidR="00AC584E" w:rsidRPr="001D0B28" w:rsidRDefault="00CB12BC" w:rsidP="00100C95">
      <w:pPr>
        <w:rPr>
          <w:noProof/>
        </w:rPr>
      </w:pPr>
      <w:r w:rsidRPr="001D0B28">
        <w:rPr>
          <w:noProof/>
          <w:lang w:val="sv"/>
        </w:rPr>
        <w:t>Runt om i världen finns det många kvinnor som inte har vare sig denna rätt</w:t>
      </w:r>
      <w:r w:rsidR="00B351B9">
        <w:rPr>
          <w:noProof/>
          <w:lang w:val="sv"/>
        </w:rPr>
        <w:t>,</w:t>
      </w:r>
      <w:r w:rsidRPr="001D0B28">
        <w:rPr>
          <w:noProof/>
          <w:lang w:val="sv"/>
        </w:rPr>
        <w:t xml:space="preserve"> eller andra rättigheter</w:t>
      </w:r>
      <w:r w:rsidR="00B351B9">
        <w:rPr>
          <w:noProof/>
          <w:lang w:val="sv"/>
        </w:rPr>
        <w:t>,</w:t>
      </w:r>
      <w:r w:rsidRPr="001D0B28">
        <w:rPr>
          <w:noProof/>
          <w:lang w:val="sv"/>
        </w:rPr>
        <w:t xml:space="preserve"> som många tar för givet, till exempel till utbildning, eller att</w:t>
      </w:r>
      <w:r w:rsidR="00250E1E" w:rsidRPr="00250E1E">
        <w:rPr>
          <w:noProof/>
          <w:lang w:val="sv"/>
        </w:rPr>
        <w:t xml:space="preserve"> </w:t>
      </w:r>
      <w:r w:rsidR="00250E1E" w:rsidRPr="001D0B28">
        <w:rPr>
          <w:noProof/>
          <w:lang w:val="sv"/>
        </w:rPr>
        <w:t>självständigt</w:t>
      </w:r>
      <w:r w:rsidRPr="001D0B28">
        <w:rPr>
          <w:noProof/>
          <w:lang w:val="sv"/>
        </w:rPr>
        <w:t xml:space="preserve"> äga mark eller egendom</w:t>
      </w:r>
      <w:r w:rsidR="00AC584E" w:rsidRPr="001D0B28">
        <w:rPr>
          <w:noProof/>
        </w:rPr>
        <w:t xml:space="preserve">. </w:t>
      </w:r>
    </w:p>
    <w:p w14:paraId="0554335C" w14:textId="7E0EA89D" w:rsidR="009F068A" w:rsidRPr="001D0B28" w:rsidRDefault="009F068A" w:rsidP="00817F9F">
      <w:pPr>
        <w:rPr>
          <w:noProof/>
        </w:rPr>
      </w:pPr>
      <w:r w:rsidRPr="001D0B28">
        <w:rPr>
          <w:noProof/>
          <w:lang w:val="sv"/>
        </w:rPr>
        <w:t>Men även om kvinnor har rösträtt i Storbritannien</w:t>
      </w:r>
      <w:r w:rsidR="002A2C64">
        <w:rPr>
          <w:noProof/>
          <w:lang w:val="sv"/>
        </w:rPr>
        <w:t>,</w:t>
      </w:r>
      <w:r w:rsidRPr="001D0B28">
        <w:rPr>
          <w:noProof/>
          <w:lang w:val="sv"/>
        </w:rPr>
        <w:t xml:space="preserve"> utövar vissa kvinnor inte sin rätt. Detta kan vara genom apati, men det kan också vara genom kulturellt </w:t>
      </w:r>
      <w:r w:rsidR="002A2C64">
        <w:rPr>
          <w:noProof/>
          <w:lang w:val="sv"/>
        </w:rPr>
        <w:t xml:space="preserve">och </w:t>
      </w:r>
      <w:r w:rsidRPr="001D0B28">
        <w:rPr>
          <w:noProof/>
          <w:lang w:val="sv"/>
        </w:rPr>
        <w:t>familjetryck eller förväntninga</w:t>
      </w:r>
      <w:r w:rsidR="002A2C64">
        <w:rPr>
          <w:noProof/>
          <w:lang w:val="sv"/>
        </w:rPr>
        <w:t>r,</w:t>
      </w:r>
      <w:r w:rsidRPr="001D0B28">
        <w:rPr>
          <w:noProof/>
          <w:lang w:val="sv"/>
        </w:rPr>
        <w:t xml:space="preserve"> som hindrar dem från att ta en sådan roll. Även om de röstar</w:t>
      </w:r>
      <w:r w:rsidR="002A2C64">
        <w:rPr>
          <w:noProof/>
          <w:lang w:val="sv"/>
        </w:rPr>
        <w:t>,</w:t>
      </w:r>
      <w:r w:rsidRPr="001D0B28">
        <w:rPr>
          <w:noProof/>
          <w:lang w:val="sv"/>
        </w:rPr>
        <w:t xml:space="preserve"> uppmuntras eller stöds många kvinnor </w:t>
      </w:r>
      <w:r w:rsidR="002A2C64">
        <w:rPr>
          <w:noProof/>
          <w:lang w:val="sv"/>
        </w:rPr>
        <w:t xml:space="preserve">att </w:t>
      </w:r>
      <w:r w:rsidRPr="001D0B28">
        <w:rPr>
          <w:noProof/>
          <w:lang w:val="sv"/>
        </w:rPr>
        <w:t>inte delta i beslutsfattandet, varken på lokal eller nationell nivå i samhället. På jobbet kan kvinnor i Storbritannien halka efter män när det gäller lön och avskräckas från positioner med betydande beslutsansvar, och kan vara föremål för attityder som upprätthåller stereotyper om kvinnor</w:t>
      </w:r>
      <w:r w:rsidR="002A2C64">
        <w:rPr>
          <w:noProof/>
          <w:lang w:val="sv"/>
        </w:rPr>
        <w:t>,</w:t>
      </w:r>
      <w:r w:rsidRPr="001D0B28">
        <w:rPr>
          <w:noProof/>
          <w:lang w:val="sv"/>
        </w:rPr>
        <w:t xml:space="preserve"> och deras plats i samhället. </w:t>
      </w:r>
    </w:p>
    <w:p w14:paraId="698ABE72" w14:textId="24CAFCE3" w:rsidR="009F068A" w:rsidRDefault="009F068A" w:rsidP="00EB57D8">
      <w:pPr>
        <w:spacing w:line="276" w:lineRule="auto"/>
      </w:pPr>
      <w:r w:rsidRPr="001D0B28">
        <w:rPr>
          <w:lang w:val="sv"/>
        </w:rPr>
        <w:t>Det arbete som skolor och andra organisationer gör kring "</w:t>
      </w:r>
      <w:r w:rsidR="005F0CDC">
        <w:rPr>
          <w:lang w:val="sv"/>
        </w:rPr>
        <w:t>kön/genus</w:t>
      </w:r>
      <w:r w:rsidRPr="001D0B28">
        <w:rPr>
          <w:lang w:val="sv"/>
        </w:rPr>
        <w:t xml:space="preserve">" är tydligare kopplat till det nya lagstadgade ramverket för </w:t>
      </w:r>
      <w:hyperlink r:id="rId16" w:history="1">
        <w:r w:rsidRPr="001D0B28">
          <w:rPr>
            <w:rStyle w:val="Hyperlnk"/>
            <w:lang w:val="sv"/>
          </w:rPr>
          <w:t xml:space="preserve">sexualundervisning om relationer </w:t>
        </w:r>
      </w:hyperlink>
      <w:r w:rsidRPr="001D0B28">
        <w:rPr>
          <w:lang w:val="sv"/>
        </w:rPr>
        <w:t xml:space="preserve"> som har behövt </w:t>
      </w:r>
      <w:r w:rsidR="00C92A68">
        <w:rPr>
          <w:lang w:val="sv"/>
        </w:rPr>
        <w:t>införas</w:t>
      </w:r>
      <w:r w:rsidRPr="001D0B28">
        <w:rPr>
          <w:lang w:val="sv"/>
        </w:rPr>
        <w:t xml:space="preserve"> i skolor sedan 2019. Detta ramverk för grund- och gymnasieskolor stöder </w:t>
      </w:r>
      <w:r w:rsidRPr="001D0B28">
        <w:rPr>
          <w:lang w:val="sv"/>
        </w:rPr>
        <w:lastRenderedPageBreak/>
        <w:t>undervisningen kring genusfrågor som en del av samtal</w:t>
      </w:r>
      <w:r w:rsidR="0004228C">
        <w:rPr>
          <w:lang w:val="sv"/>
        </w:rPr>
        <w:t>et</w:t>
      </w:r>
      <w:r w:rsidRPr="001D0B28">
        <w:rPr>
          <w:lang w:val="sv"/>
        </w:rPr>
        <w:t xml:space="preserve"> kring hälsosamma relationer. Det har funnits en ambition att ungdomar skulle få mer undervisning</w:t>
      </w:r>
      <w:r w:rsidR="005F0CDC">
        <w:rPr>
          <w:lang w:val="sv"/>
        </w:rPr>
        <w:t>,</w:t>
      </w:r>
      <w:r w:rsidRPr="001D0B28">
        <w:rPr>
          <w:lang w:val="sv"/>
        </w:rPr>
        <w:t xml:space="preserve"> </w:t>
      </w:r>
      <w:r w:rsidR="005F0CDC">
        <w:rPr>
          <w:lang w:val="sv"/>
        </w:rPr>
        <w:t>så</w:t>
      </w:r>
      <w:r w:rsidRPr="001D0B28">
        <w:rPr>
          <w:lang w:val="sv"/>
        </w:rPr>
        <w:t xml:space="preserve"> att de ska kunna förstå arten och förekomsten av sexuella trakasserier och övergrepp</w:t>
      </w:r>
      <w:r w:rsidR="005F0CDC">
        <w:rPr>
          <w:lang w:val="sv"/>
        </w:rPr>
        <w:t>,</w:t>
      </w:r>
      <w:r w:rsidRPr="001D0B28">
        <w:rPr>
          <w:lang w:val="sv"/>
        </w:rPr>
        <w:t xml:space="preserve"> som ungdomar upplever och vidmakthåller, liksom andra känsliga områden som ungdomar behöver tid att utforska och diskutera.   Undersöknings</w:t>
      </w:r>
      <w:r w:rsidR="00877FFB">
        <w:rPr>
          <w:lang w:val="sv"/>
        </w:rPr>
        <w:t>resultat</w:t>
      </w:r>
      <w:r w:rsidRPr="001D0B28">
        <w:rPr>
          <w:lang w:val="sv"/>
        </w:rPr>
        <w:t xml:space="preserve"> tyder på att skolor fortfarande </w:t>
      </w:r>
      <w:r w:rsidR="00877FFB" w:rsidRPr="001D0B28">
        <w:rPr>
          <w:lang w:val="sv"/>
        </w:rPr>
        <w:t xml:space="preserve">har svårt att leverera </w:t>
      </w:r>
      <w:r w:rsidRPr="001D0B28">
        <w:rPr>
          <w:lang w:val="sv"/>
        </w:rPr>
        <w:t xml:space="preserve">högkvalitativ </w:t>
      </w:r>
      <w:r w:rsidR="00877FFB">
        <w:rPr>
          <w:lang w:val="sv"/>
        </w:rPr>
        <w:t>undervisning</w:t>
      </w:r>
      <w:r w:rsidRPr="001D0B28">
        <w:rPr>
          <w:lang w:val="sv"/>
        </w:rPr>
        <w:t xml:space="preserve"> </w:t>
      </w:r>
      <w:r w:rsidR="00877FFB">
        <w:rPr>
          <w:lang w:val="sv"/>
        </w:rPr>
        <w:t>i</w:t>
      </w:r>
      <w:r w:rsidRPr="001D0B28">
        <w:rPr>
          <w:lang w:val="sv"/>
        </w:rPr>
        <w:t xml:space="preserve"> denna fråga. Man har också hoppats att unga skulle få stöd att diskutera mer om mäns och pojkars attityder och beteenden gentemot kvinnor och flickor samt om maktobalanser i relationer. Många skolor ger inte ungdomar möjlighet att ställa frågor och få svar</w:t>
      </w:r>
      <w:r w:rsidR="005F0CDC">
        <w:rPr>
          <w:lang w:val="sv"/>
        </w:rPr>
        <w:t>,</w:t>
      </w:r>
      <w:r w:rsidRPr="001D0B28">
        <w:rPr>
          <w:lang w:val="sv"/>
        </w:rPr>
        <w:t xml:space="preserve"> och det är till nackdel för att verkligen </w:t>
      </w:r>
      <w:r w:rsidR="005F0CDC">
        <w:rPr>
          <w:lang w:val="sv"/>
        </w:rPr>
        <w:t xml:space="preserve">kunna </w:t>
      </w:r>
      <w:r w:rsidRPr="001D0B28">
        <w:rPr>
          <w:lang w:val="sv"/>
        </w:rPr>
        <w:t xml:space="preserve">utforska </w:t>
      </w:r>
      <w:r w:rsidR="004F701F">
        <w:rPr>
          <w:lang w:val="sv"/>
        </w:rPr>
        <w:t xml:space="preserve">frågor om relationer </w:t>
      </w:r>
      <w:r w:rsidRPr="001D0B28">
        <w:rPr>
          <w:lang w:val="sv"/>
        </w:rPr>
        <w:t xml:space="preserve">och relaterade genusfrågor.  </w:t>
      </w:r>
    </w:p>
    <w:p w14:paraId="0AB91C12" w14:textId="77777777" w:rsidR="009F068A" w:rsidRPr="001D0B28" w:rsidRDefault="009F068A" w:rsidP="00EB57D8">
      <w:pPr>
        <w:spacing w:line="276" w:lineRule="auto"/>
      </w:pPr>
    </w:p>
    <w:p w14:paraId="7A768D4B" w14:textId="2C1694F4" w:rsidR="009F068A" w:rsidRPr="00100C95" w:rsidRDefault="009F068A" w:rsidP="00EB57D8">
      <w:pPr>
        <w:spacing w:line="276" w:lineRule="auto"/>
      </w:pPr>
      <w:r w:rsidRPr="001D0B28">
        <w:rPr>
          <w:lang w:val="sv"/>
        </w:rPr>
        <w:t xml:space="preserve">Det finns också bevis för att många unga vill ha möjligheter att </w:t>
      </w:r>
      <w:r w:rsidR="0023688F">
        <w:rPr>
          <w:lang w:val="sv"/>
        </w:rPr>
        <w:t>diskutera</w:t>
      </w:r>
      <w:r w:rsidR="003B58B0">
        <w:rPr>
          <w:lang w:val="sv"/>
        </w:rPr>
        <w:t>,</w:t>
      </w:r>
      <w:r w:rsidRPr="001D0B28">
        <w:rPr>
          <w:lang w:val="sv"/>
        </w:rPr>
        <w:t xml:space="preserve"> och lära sig om </w:t>
      </w:r>
      <w:r w:rsidR="00C25840">
        <w:rPr>
          <w:lang w:val="sv"/>
        </w:rPr>
        <w:t>k</w:t>
      </w:r>
      <w:r w:rsidRPr="001D0B28">
        <w:rPr>
          <w:lang w:val="sv"/>
        </w:rPr>
        <w:t>önsidentitet</w:t>
      </w:r>
      <w:r w:rsidR="003B58B0">
        <w:rPr>
          <w:lang w:val="sv"/>
        </w:rPr>
        <w:t>,</w:t>
      </w:r>
      <w:r w:rsidRPr="001D0B28">
        <w:rPr>
          <w:lang w:val="sv"/>
        </w:rPr>
        <w:t xml:space="preserve"> och information som är relevant för personer som är trans- och ickebinära.   Det finns ett växande behov av att lärare och skolor ska känna sig mer kapabla och trygga att </w:t>
      </w:r>
      <w:r w:rsidR="00664D12">
        <w:rPr>
          <w:lang w:val="sv"/>
        </w:rPr>
        <w:t>leda</w:t>
      </w:r>
      <w:r w:rsidRPr="001D0B28">
        <w:rPr>
          <w:lang w:val="sv"/>
        </w:rPr>
        <w:t xml:space="preserve"> diskussioner kring dessa frågor</w:t>
      </w:r>
      <w:r w:rsidR="003B58B0">
        <w:rPr>
          <w:lang w:val="sv"/>
        </w:rPr>
        <w:t>, med en väl fungerande</w:t>
      </w:r>
      <w:r w:rsidRPr="001D0B28">
        <w:rPr>
          <w:lang w:val="sv"/>
        </w:rPr>
        <w:t xml:space="preserve">  klassrumspraxis</w:t>
      </w:r>
      <w:r w:rsidR="00C25840">
        <w:rPr>
          <w:lang w:val="sv"/>
        </w:rPr>
        <w:t xml:space="preserve">, </w:t>
      </w:r>
      <w:r w:rsidR="00503BA2">
        <w:rPr>
          <w:lang w:val="sv"/>
        </w:rPr>
        <w:t>som</w:t>
      </w:r>
      <w:r w:rsidR="00C25840">
        <w:rPr>
          <w:lang w:val="sv"/>
        </w:rPr>
        <w:t xml:space="preserve"> </w:t>
      </w:r>
      <w:r w:rsidR="003B58B0">
        <w:rPr>
          <w:lang w:val="sv"/>
        </w:rPr>
        <w:t xml:space="preserve">lätt </w:t>
      </w:r>
      <w:r w:rsidR="00C25840">
        <w:rPr>
          <w:lang w:val="sv"/>
        </w:rPr>
        <w:t>kan</w:t>
      </w:r>
      <w:r w:rsidRPr="001D0B28">
        <w:rPr>
          <w:lang w:val="sv"/>
        </w:rPr>
        <w:t xml:space="preserve"> integreras </w:t>
      </w:r>
      <w:r w:rsidR="00C25840">
        <w:rPr>
          <w:lang w:val="sv"/>
        </w:rPr>
        <w:t xml:space="preserve">i </w:t>
      </w:r>
      <w:r w:rsidRPr="001D0B28">
        <w:rPr>
          <w:lang w:val="sv"/>
        </w:rPr>
        <w:t>ett antal ämnesområden</w:t>
      </w:r>
      <w:r w:rsidR="00C25840">
        <w:rPr>
          <w:lang w:val="sv"/>
        </w:rPr>
        <w:t>,</w:t>
      </w:r>
      <w:r w:rsidRPr="001D0B28">
        <w:rPr>
          <w:lang w:val="sv"/>
        </w:rPr>
        <w:t xml:space="preserve"> som engelska och drama.  </w:t>
      </w:r>
    </w:p>
    <w:p w14:paraId="31175D46" w14:textId="77777777" w:rsidR="009F068A" w:rsidRDefault="009F068A" w:rsidP="00EB57D8">
      <w:pPr>
        <w:spacing w:line="276" w:lineRule="auto"/>
        <w:rPr>
          <w:sz w:val="22"/>
          <w:szCs w:val="22"/>
        </w:rPr>
      </w:pPr>
    </w:p>
    <w:p w14:paraId="686216FA" w14:textId="77777777" w:rsidR="009F068A" w:rsidRPr="001D0B28" w:rsidRDefault="009F068A" w:rsidP="00EB57D8">
      <w:pPr>
        <w:spacing w:line="276" w:lineRule="auto"/>
      </w:pPr>
      <w:r w:rsidRPr="001D0B28">
        <w:rPr>
          <w:bCs/>
          <w:lang w:val="sv"/>
        </w:rPr>
        <w:t xml:space="preserve">Utmaningar  </w:t>
      </w:r>
    </w:p>
    <w:p w14:paraId="320EFD15" w14:textId="5A039B49" w:rsidR="009F068A" w:rsidRPr="00100C95" w:rsidRDefault="009F068A" w:rsidP="009F068A">
      <w:pPr>
        <w:pStyle w:val="Liststycke"/>
        <w:numPr>
          <w:ilvl w:val="0"/>
          <w:numId w:val="15"/>
        </w:numPr>
      </w:pPr>
      <w:r w:rsidRPr="00100C95">
        <w:rPr>
          <w:lang w:val="sv"/>
        </w:rPr>
        <w:t xml:space="preserve">Brist på </w:t>
      </w:r>
      <w:r w:rsidR="005B6374">
        <w:rPr>
          <w:lang w:val="sv"/>
        </w:rPr>
        <w:t>adekvat</w:t>
      </w:r>
      <w:r w:rsidRPr="00100C95">
        <w:rPr>
          <w:lang w:val="sv"/>
        </w:rPr>
        <w:t xml:space="preserve"> personal</w:t>
      </w:r>
      <w:r w:rsidR="00FC4D4A">
        <w:rPr>
          <w:lang w:val="sv"/>
        </w:rPr>
        <w:t>fort</w:t>
      </w:r>
      <w:r w:rsidRPr="00100C95">
        <w:rPr>
          <w:lang w:val="sv"/>
        </w:rPr>
        <w:t xml:space="preserve">bildning </w:t>
      </w:r>
      <w:r w:rsidR="005B6374">
        <w:rPr>
          <w:lang w:val="sv"/>
        </w:rPr>
        <w:t>(</w:t>
      </w:r>
      <w:r w:rsidRPr="00100C95">
        <w:rPr>
          <w:lang w:val="sv"/>
        </w:rPr>
        <w:t xml:space="preserve">och därmed brist </w:t>
      </w:r>
      <w:r w:rsidR="00FC4D4A">
        <w:rPr>
          <w:lang w:val="sv"/>
        </w:rPr>
        <w:t>på självförtroende hos pedagoger</w:t>
      </w:r>
      <w:r w:rsidR="005B6374">
        <w:rPr>
          <w:lang w:val="sv"/>
        </w:rPr>
        <w:t>)</w:t>
      </w:r>
      <w:r w:rsidRPr="00100C95">
        <w:rPr>
          <w:lang w:val="sv"/>
        </w:rPr>
        <w:t xml:space="preserve">  </w:t>
      </w:r>
    </w:p>
    <w:p w14:paraId="040FDBBC" w14:textId="2143AC9A" w:rsidR="009F068A" w:rsidRPr="00100C95" w:rsidRDefault="009F068A" w:rsidP="009F068A">
      <w:pPr>
        <w:pStyle w:val="Liststycke"/>
        <w:numPr>
          <w:ilvl w:val="0"/>
          <w:numId w:val="15"/>
        </w:numPr>
      </w:pPr>
      <w:r w:rsidRPr="00100C95">
        <w:rPr>
          <w:lang w:val="sv"/>
        </w:rPr>
        <w:t xml:space="preserve">Brist på föräldraengagemang i undervisningen i RSE och tillhörande könsfrågor </w:t>
      </w:r>
      <w:r w:rsidR="005B6374">
        <w:rPr>
          <w:lang w:val="sv"/>
        </w:rPr>
        <w:t>(</w:t>
      </w:r>
      <w:r w:rsidRPr="00100C95">
        <w:rPr>
          <w:lang w:val="sv"/>
        </w:rPr>
        <w:t xml:space="preserve">särskilt att försöka få pappor och manliga </w:t>
      </w:r>
      <w:r w:rsidR="005B6374" w:rsidRPr="00100C95">
        <w:rPr>
          <w:lang w:val="sv"/>
        </w:rPr>
        <w:t>vård</w:t>
      </w:r>
      <w:r w:rsidR="005B6374">
        <w:rPr>
          <w:lang w:val="sv"/>
        </w:rPr>
        <w:t>nadshavare</w:t>
      </w:r>
      <w:r w:rsidRPr="00100C95">
        <w:rPr>
          <w:lang w:val="sv"/>
        </w:rPr>
        <w:t xml:space="preserve"> involverade</w:t>
      </w:r>
      <w:r w:rsidR="005B6374">
        <w:rPr>
          <w:lang w:val="sv"/>
        </w:rPr>
        <w:t>).</w:t>
      </w:r>
      <w:r w:rsidRPr="00100C95">
        <w:rPr>
          <w:lang w:val="sv"/>
        </w:rPr>
        <w:t xml:space="preserve">  </w:t>
      </w:r>
    </w:p>
    <w:p w14:paraId="6F6D6B40" w14:textId="7B3B6C45" w:rsidR="009F068A" w:rsidRPr="00100C95" w:rsidRDefault="009F068A" w:rsidP="009F068A">
      <w:pPr>
        <w:pStyle w:val="Liststycke"/>
        <w:numPr>
          <w:ilvl w:val="0"/>
          <w:numId w:val="15"/>
        </w:numPr>
      </w:pPr>
      <w:r w:rsidRPr="00100C95">
        <w:rPr>
          <w:lang w:val="sv"/>
        </w:rPr>
        <w:t>Äldre problem kopplade till Covid och bristen på RSE under Covid-</w:t>
      </w:r>
      <w:r w:rsidR="006B2951">
        <w:rPr>
          <w:lang w:val="sv"/>
        </w:rPr>
        <w:t>stängningar</w:t>
      </w:r>
      <w:r w:rsidRPr="00100C95">
        <w:rPr>
          <w:lang w:val="sv"/>
        </w:rPr>
        <w:t xml:space="preserve">.  </w:t>
      </w:r>
    </w:p>
    <w:p w14:paraId="53B859AE" w14:textId="34822573" w:rsidR="009F068A" w:rsidRPr="00100C95" w:rsidRDefault="009F068A" w:rsidP="009F068A">
      <w:pPr>
        <w:pStyle w:val="Liststycke"/>
        <w:numPr>
          <w:ilvl w:val="0"/>
          <w:numId w:val="15"/>
        </w:numPr>
      </w:pPr>
      <w:r w:rsidRPr="00100C95">
        <w:rPr>
          <w:lang w:val="sv"/>
        </w:rPr>
        <w:t xml:space="preserve">Att utveckla bättre RSE </w:t>
      </w:r>
      <w:r w:rsidR="005B6374">
        <w:rPr>
          <w:lang w:val="sv"/>
        </w:rPr>
        <w:t>(</w:t>
      </w:r>
      <w:r w:rsidRPr="00100C95">
        <w:rPr>
          <w:lang w:val="sv"/>
        </w:rPr>
        <w:t>och relaterade könsdiskussioner</w:t>
      </w:r>
      <w:r w:rsidR="005B6374">
        <w:rPr>
          <w:lang w:val="sv"/>
        </w:rPr>
        <w:t>)</w:t>
      </w:r>
      <w:r w:rsidRPr="00100C95">
        <w:rPr>
          <w:lang w:val="sv"/>
        </w:rPr>
        <w:t xml:space="preserve"> kommer att bidra till att göra skillnad för barns och ungdomars fysiska och psykiska hälsa.  </w:t>
      </w:r>
    </w:p>
    <w:p w14:paraId="1898E749" w14:textId="77777777" w:rsidR="00AC584E" w:rsidRPr="001D0B28" w:rsidRDefault="00AC584E" w:rsidP="00AC584E">
      <w:pPr>
        <w:spacing w:line="276" w:lineRule="auto"/>
      </w:pPr>
    </w:p>
    <w:p w14:paraId="62CD1EF5" w14:textId="77777777" w:rsidR="00A15696" w:rsidRPr="001D0B28" w:rsidRDefault="00A15696" w:rsidP="00AC5618">
      <w:pPr>
        <w:spacing w:line="276" w:lineRule="auto"/>
        <w:rPr>
          <w:bCs/>
        </w:rPr>
      </w:pPr>
      <w:r w:rsidRPr="001D0B28">
        <w:rPr>
          <w:bCs/>
          <w:lang w:val="sv"/>
        </w:rPr>
        <w:t xml:space="preserve"> Möjligheter </w:t>
      </w:r>
    </w:p>
    <w:p w14:paraId="10A757A0" w14:textId="1DA95AC1" w:rsidR="009F068A" w:rsidRPr="001D4D56" w:rsidRDefault="009F068A" w:rsidP="009F068A">
      <w:pPr>
        <w:pStyle w:val="Liststycke"/>
        <w:numPr>
          <w:ilvl w:val="0"/>
          <w:numId w:val="16"/>
        </w:numPr>
        <w:rPr>
          <w:lang w:val="en-GB"/>
        </w:rPr>
      </w:pPr>
      <w:r w:rsidRPr="001D4D56">
        <w:rPr>
          <w:lang w:val="sv"/>
        </w:rPr>
        <w:t xml:space="preserve">RSE är nu lagstadgat och ger möjligheter att prioritera arbetet med detta </w:t>
      </w:r>
      <w:r w:rsidR="005B6374">
        <w:rPr>
          <w:lang w:val="sv"/>
        </w:rPr>
        <w:t>lättare.</w:t>
      </w:r>
      <w:r w:rsidRPr="001D4D56">
        <w:rPr>
          <w:lang w:val="sv"/>
        </w:rPr>
        <w:t xml:space="preserve"> </w:t>
      </w:r>
    </w:p>
    <w:p w14:paraId="7ED94CB8" w14:textId="77777777" w:rsidR="009F068A" w:rsidRPr="00100C95" w:rsidRDefault="009F068A" w:rsidP="009F068A">
      <w:pPr>
        <w:pStyle w:val="Liststycke"/>
        <w:numPr>
          <w:ilvl w:val="0"/>
          <w:numId w:val="16"/>
        </w:numPr>
        <w:rPr>
          <w:lang w:val="en-GB"/>
        </w:rPr>
      </w:pPr>
      <w:r w:rsidRPr="00100C95">
        <w:rPr>
          <w:lang w:val="sv"/>
        </w:rPr>
        <w:t xml:space="preserve">Lärare förstår behovet av utbildning av hög kvalitet och vill ha stöd och tid att bli bättre utbildade.  </w:t>
      </w:r>
    </w:p>
    <w:p w14:paraId="7759BF85" w14:textId="77777777" w:rsidR="009541D8" w:rsidRPr="00C21251" w:rsidRDefault="009541D8" w:rsidP="0047769F">
      <w:pPr>
        <w:spacing w:line="276" w:lineRule="auto"/>
      </w:pPr>
      <w:r w:rsidRPr="00C21251">
        <w:br w:type="page"/>
      </w:r>
    </w:p>
    <w:p w14:paraId="12164086" w14:textId="77777777" w:rsidR="00A15696" w:rsidRDefault="00A15696" w:rsidP="00283CF9">
      <w:pPr>
        <w:pStyle w:val="Rubrik1"/>
        <w:rPr>
          <w:lang w:val="en-GB"/>
        </w:rPr>
      </w:pPr>
      <w:bookmarkStart w:id="8" w:name="_Toc120267079"/>
      <w:r>
        <w:rPr>
          <w:lang w:val="sv"/>
        </w:rPr>
        <w:lastRenderedPageBreak/>
        <w:t xml:space="preserve">Kapitel 2. </w:t>
      </w:r>
      <w:r w:rsidRPr="0050376E">
        <w:rPr>
          <w:lang w:val="sv"/>
        </w:rPr>
        <w:t>Använda dialogiska tillvägagångssätt i genusundervisning</w:t>
      </w:r>
      <w:r>
        <w:rPr>
          <w:lang w:val="sv"/>
        </w:rPr>
        <w:t>: Filosofi för barn</w:t>
      </w:r>
      <w:bookmarkEnd w:id="8"/>
    </w:p>
    <w:p w14:paraId="5138B4D2" w14:textId="77777777" w:rsidR="00F67FF7" w:rsidRDefault="00F67FF7" w:rsidP="00F67FF7">
      <w:pPr>
        <w:rPr>
          <w:noProof/>
        </w:rPr>
      </w:pPr>
    </w:p>
    <w:p w14:paraId="077DCDBC" w14:textId="77777777" w:rsidR="00F67FF7" w:rsidRDefault="00F67FF7" w:rsidP="000F3512">
      <w:pPr>
        <w:pStyle w:val="Citat"/>
        <w:jc w:val="right"/>
        <w:rPr>
          <w:noProof/>
          <w:lang w:val="en-GB"/>
        </w:rPr>
      </w:pPr>
      <w:r>
        <w:rPr>
          <w:noProof/>
          <w:lang w:val="en-GB"/>
        </w:rPr>
        <w:t>“</w:t>
      </w:r>
      <w:r w:rsidR="00647127" w:rsidRPr="00647127">
        <w:rPr>
          <w:noProof/>
          <w:lang w:val="en-GB"/>
        </w:rPr>
        <w:t xml:space="preserve">if we need to talk about </w:t>
      </w:r>
      <w:r w:rsidR="00647127">
        <w:rPr>
          <w:noProof/>
          <w:lang w:val="en-GB"/>
        </w:rPr>
        <w:t>[gender and other rights]</w:t>
      </w:r>
      <w:r w:rsidR="00647127" w:rsidRPr="00647127">
        <w:rPr>
          <w:noProof/>
          <w:lang w:val="en-GB"/>
        </w:rPr>
        <w:t>, it means that we are still not a society that bases its priorities on the rights of all</w:t>
      </w:r>
      <w:r>
        <w:rPr>
          <w:noProof/>
          <w:lang w:val="en-GB"/>
        </w:rPr>
        <w:t>”</w:t>
      </w:r>
      <w:r w:rsidRPr="001D1E75">
        <w:rPr>
          <w:noProof/>
          <w:lang w:val="en-GB"/>
        </w:rPr>
        <w:t xml:space="preserve"> </w:t>
      </w:r>
    </w:p>
    <w:p w14:paraId="004A58ED" w14:textId="77777777" w:rsidR="00F67FF7" w:rsidRDefault="00F67FF7" w:rsidP="000F3512">
      <w:pPr>
        <w:pStyle w:val="Citat"/>
        <w:jc w:val="right"/>
        <w:rPr>
          <w:noProof/>
          <w:lang w:val="en-GB"/>
        </w:rPr>
      </w:pPr>
      <w:r w:rsidRPr="001D1E75">
        <w:rPr>
          <w:noProof/>
          <w:lang w:val="en-GB"/>
        </w:rPr>
        <w:t>(</w:t>
      </w:r>
      <w:r w:rsidR="00647127">
        <w:rPr>
          <w:noProof/>
          <w:lang w:val="en-GB"/>
        </w:rPr>
        <w:t>Italian</w:t>
      </w:r>
      <w:r>
        <w:rPr>
          <w:noProof/>
          <w:lang w:val="en-GB"/>
        </w:rPr>
        <w:t xml:space="preserve"> Teacher on AGES project)</w:t>
      </w:r>
    </w:p>
    <w:p w14:paraId="3F423558" w14:textId="77777777" w:rsidR="002A7D2B" w:rsidRPr="006C0ACD" w:rsidRDefault="002A7D2B"/>
    <w:p w14:paraId="79A75ED7" w14:textId="459118B6" w:rsidR="00A15696" w:rsidRPr="006C0ACD" w:rsidRDefault="00A15696" w:rsidP="00B532C5">
      <w:r w:rsidRPr="006C0ACD">
        <w:rPr>
          <w:lang w:val="sv"/>
        </w:rPr>
        <w:t xml:space="preserve">I </w:t>
      </w:r>
      <w:r w:rsidR="005D2EFA">
        <w:rPr>
          <w:lang w:val="sv"/>
        </w:rPr>
        <w:t>rapporten</w:t>
      </w:r>
      <w:r w:rsidRPr="006C0ACD">
        <w:rPr>
          <w:lang w:val="sv"/>
        </w:rPr>
        <w:t xml:space="preserve"> som </w:t>
      </w:r>
      <w:r w:rsidR="00FB4D91">
        <w:rPr>
          <w:lang w:val="sv"/>
        </w:rPr>
        <w:t xml:space="preserve">följer med </w:t>
      </w:r>
      <w:r w:rsidRPr="006C0ACD">
        <w:rPr>
          <w:lang w:val="sv"/>
        </w:rPr>
        <w:t xml:space="preserve">den här guiden gav vi en förklaring av dialogiska tillvägagångssätt och metoder som dessa har inspirerat, inklusive filosofi för barn (P4C). Denna lärarhandledning </w:t>
      </w:r>
      <w:r w:rsidR="005D2EFA">
        <w:rPr>
          <w:lang w:val="sv"/>
        </w:rPr>
        <w:t>behandlar</w:t>
      </w:r>
      <w:r w:rsidRPr="006C0ACD">
        <w:rPr>
          <w:lang w:val="sv"/>
        </w:rPr>
        <w:t xml:space="preserve"> P4C</w:t>
      </w:r>
      <w:r w:rsidR="005D2EFA">
        <w:rPr>
          <w:lang w:val="sv"/>
        </w:rPr>
        <w:t>,</w:t>
      </w:r>
      <w:r w:rsidRPr="006C0ACD">
        <w:rPr>
          <w:lang w:val="sv"/>
        </w:rPr>
        <w:t xml:space="preserve"> och hur den är strukturerad</w:t>
      </w:r>
      <w:r w:rsidR="005D2EFA">
        <w:rPr>
          <w:lang w:val="sv"/>
        </w:rPr>
        <w:t>,</w:t>
      </w:r>
      <w:r w:rsidRPr="006C0ACD">
        <w:rPr>
          <w:lang w:val="sv"/>
        </w:rPr>
        <w:t xml:space="preserve"> mer ingående. Den bygger också på aktiviteter och exempel från AGES-projektet för att visa hur det kan tillämpas för att utforska genusfrågor i skolor.  </w:t>
      </w:r>
      <w:commentRangeStart w:id="9"/>
      <w:commentRangeEnd w:id="9"/>
      <w:r w:rsidRPr="006C0ACD">
        <w:rPr>
          <w:rStyle w:val="Kommentarsreferens"/>
          <w:lang w:val="sv"/>
        </w:rPr>
        <w:commentReference w:id="9"/>
      </w:r>
    </w:p>
    <w:p w14:paraId="24EE4EBA" w14:textId="77777777" w:rsidR="00A15696" w:rsidRPr="006C0ACD" w:rsidRDefault="00A15696" w:rsidP="00B532C5">
      <w:pPr>
        <w:rPr>
          <w:rFonts w:cs="Trebuchet MS"/>
        </w:rPr>
      </w:pPr>
    </w:p>
    <w:p w14:paraId="61E80840" w14:textId="77777777" w:rsidR="002A7D2B" w:rsidRPr="006C0ACD" w:rsidRDefault="002A7D2B"/>
    <w:p w14:paraId="6738712A" w14:textId="77777777" w:rsidR="00A15696" w:rsidRPr="006C0ACD" w:rsidRDefault="00A15696" w:rsidP="005A77E4">
      <w:pPr>
        <w:spacing w:line="276" w:lineRule="auto"/>
        <w:jc w:val="center"/>
      </w:pPr>
      <w:r w:rsidRPr="006C0ACD">
        <w:rPr>
          <w:sz w:val="32"/>
          <w:szCs w:val="32"/>
          <w:lang w:val="sv"/>
        </w:rPr>
        <w:t>Filosofi för barn: Ursprung</w:t>
      </w:r>
    </w:p>
    <w:p w14:paraId="4DE09459" w14:textId="29F255A8" w:rsidR="00A15696" w:rsidRPr="006C0ACD" w:rsidRDefault="00A15696" w:rsidP="0059529B">
      <w:r w:rsidRPr="006C0ACD">
        <w:rPr>
          <w:lang w:val="sv"/>
        </w:rPr>
        <w:t xml:space="preserve">Philosophy for Children (P4C) är nu väl etablerad i många delar av Storbritannien och </w:t>
      </w:r>
      <w:r w:rsidR="005B6374">
        <w:rPr>
          <w:lang w:val="sv"/>
        </w:rPr>
        <w:t>dessutom</w:t>
      </w:r>
      <w:r w:rsidRPr="006C0ACD">
        <w:rPr>
          <w:lang w:val="sv"/>
        </w:rPr>
        <w:t xml:space="preserve"> i över 60 länder över hela världen. I Storbritannien främjas P4C genom Society for the Advancement of Philosophical Enquiry and Reflection in Education (SAPERE). Tillvägagångssättet är starkt influerat av Lipmans program "Philosophy for Children" (t.ex. Lipman, Sharp and Oscanyon, 1980) och Robert Fishers efterföljande arbete i Storbritannien. Lipmans program syftade till att uppmuntra barn att bli mer förnuftiga tänkare och klokare beslutsfattare. </w:t>
      </w:r>
    </w:p>
    <w:p w14:paraId="792F7057" w14:textId="77777777" w:rsidR="00AD2370" w:rsidRPr="006C0ACD" w:rsidRDefault="00AD2370" w:rsidP="001D4D56"/>
    <w:p w14:paraId="3A08D837" w14:textId="3D1A4EA7" w:rsidR="00A15696" w:rsidRPr="006C0ACD" w:rsidRDefault="00A15696" w:rsidP="00A733F8">
      <w:pPr>
        <w:rPr>
          <w:color w:val="333333"/>
        </w:rPr>
      </w:pPr>
      <w:r w:rsidRPr="006C0ACD">
        <w:rPr>
          <w:lang w:val="sv"/>
        </w:rPr>
        <w:t>Ett nyckelelement i denna process är betoningen på att utveckla en gemenskapsstrategi för "</w:t>
      </w:r>
      <w:r w:rsidR="003E2F0B">
        <w:rPr>
          <w:lang w:val="sv"/>
        </w:rPr>
        <w:t>ett</w:t>
      </w:r>
      <w:r w:rsidR="00CB72B0">
        <w:rPr>
          <w:lang w:val="sv"/>
        </w:rPr>
        <w:t xml:space="preserve"> </w:t>
      </w:r>
      <w:r w:rsidR="00DD1E36">
        <w:rPr>
          <w:lang w:val="sv"/>
        </w:rPr>
        <w:t>undersökande arbetssätt</w:t>
      </w:r>
      <w:r w:rsidRPr="006C0ACD">
        <w:rPr>
          <w:lang w:val="sv"/>
        </w:rPr>
        <w:t xml:space="preserve">" i klassrummet som gör det möjligt för barn att </w:t>
      </w:r>
      <w:r w:rsidR="00B073B6">
        <w:rPr>
          <w:lang w:val="sv"/>
        </w:rPr>
        <w:t>få</w:t>
      </w:r>
      <w:r w:rsidRPr="006C0ACD">
        <w:rPr>
          <w:lang w:val="sv"/>
        </w:rPr>
        <w:t xml:space="preserve"> en mer övervägd förståelse av ämnesmaterialet än vad som skulle vara möjligt genom en mer traditionell individuell inlärningsmetod. I </w:t>
      </w:r>
      <w:r w:rsidR="002E32C7">
        <w:rPr>
          <w:lang w:val="sv"/>
        </w:rPr>
        <w:t>rapporten</w:t>
      </w:r>
      <w:r w:rsidRPr="006C0ACD">
        <w:rPr>
          <w:lang w:val="sv"/>
        </w:rPr>
        <w:t xml:space="preserve"> </w:t>
      </w:r>
      <w:r w:rsidR="002E32C7">
        <w:rPr>
          <w:lang w:val="sv"/>
        </w:rPr>
        <w:t>till</w:t>
      </w:r>
      <w:r w:rsidRPr="006C0ACD">
        <w:rPr>
          <w:lang w:val="sv"/>
        </w:rPr>
        <w:t xml:space="preserve"> den här guiden förklarades detta i termer av 4 C</w:t>
      </w:r>
      <w:r w:rsidR="009D082C">
        <w:rPr>
          <w:lang w:val="sv"/>
        </w:rPr>
        <w:t xml:space="preserve"> (på eng.)</w:t>
      </w:r>
      <w:r w:rsidRPr="006C0ACD">
        <w:rPr>
          <w:lang w:val="sv"/>
        </w:rPr>
        <w:t xml:space="preserve"> i P4C. - </w:t>
      </w:r>
      <w:r w:rsidRPr="006C0ACD">
        <w:rPr>
          <w:color w:val="333333"/>
          <w:lang w:val="sv"/>
        </w:rPr>
        <w:t>omtänksam, kritisk, kreativ och samarbetsvillig</w:t>
      </w:r>
      <w:r w:rsidR="005B6374">
        <w:rPr>
          <w:color w:val="333333"/>
          <w:lang w:val="sv"/>
        </w:rPr>
        <w:t>.</w:t>
      </w:r>
    </w:p>
    <w:p w14:paraId="0970B3C8" w14:textId="77777777" w:rsidR="00AD2370" w:rsidRPr="006C0ACD" w:rsidRDefault="00AD2370" w:rsidP="001D4D56"/>
    <w:p w14:paraId="0D3F5614" w14:textId="2532D11C" w:rsidR="00A15696" w:rsidRPr="006C0ACD" w:rsidRDefault="00A15696" w:rsidP="005B5197">
      <w:r w:rsidRPr="006C0ACD">
        <w:rPr>
          <w:lang w:val="sv"/>
        </w:rPr>
        <w:t xml:space="preserve">I allmänhet innebär P4C att elever och deras lärare </w:t>
      </w:r>
      <w:r w:rsidR="009910C8">
        <w:rPr>
          <w:lang w:val="sv"/>
        </w:rPr>
        <w:t>jobbar</w:t>
      </w:r>
      <w:r w:rsidR="006B4ECA">
        <w:rPr>
          <w:lang w:val="sv"/>
        </w:rPr>
        <w:t xml:space="preserve"> tillsammans</w:t>
      </w:r>
      <w:r w:rsidR="009910C8">
        <w:rPr>
          <w:lang w:val="sv"/>
        </w:rPr>
        <w:t xml:space="preserve"> med </w:t>
      </w:r>
      <w:r w:rsidRPr="006C0ACD">
        <w:rPr>
          <w:lang w:val="sv"/>
        </w:rPr>
        <w:t xml:space="preserve">en novell, bild, dikt, objekt eller någon annan </w:t>
      </w:r>
      <w:r w:rsidR="00C528ED">
        <w:rPr>
          <w:lang w:val="sv"/>
        </w:rPr>
        <w:t>inspiration</w:t>
      </w:r>
      <w:r w:rsidRPr="006C0ACD">
        <w:rPr>
          <w:lang w:val="sv"/>
        </w:rPr>
        <w:t>. Barnen tar sig sedan tid att tänka på sina egna frågor. Dessa diskuteras sedan kort innan en väljs ut för mer omfattande diskussion. Haynes (2002) sammanfattade processen för en rutinmässig klassrumsfilosofisk undersökning i termer av nio steg enligt följande:</w:t>
      </w:r>
    </w:p>
    <w:p w14:paraId="51D5F982" w14:textId="77777777" w:rsidR="00A15696" w:rsidRPr="00C21251" w:rsidRDefault="00A15696" w:rsidP="005B5197"/>
    <w:p w14:paraId="17BA68F3" w14:textId="79CFF5F6" w:rsidR="00A15696" w:rsidRPr="00D05693" w:rsidRDefault="00A15696" w:rsidP="00A15696">
      <w:pPr>
        <w:pStyle w:val="Liststycke"/>
        <w:numPr>
          <w:ilvl w:val="0"/>
          <w:numId w:val="17"/>
        </w:numPr>
      </w:pPr>
      <w:r w:rsidRPr="00D05693">
        <w:rPr>
          <w:lang w:val="sv"/>
        </w:rPr>
        <w:t>Komma i gång – börja med en avslappningsövning, kom</w:t>
      </w:r>
      <w:r w:rsidR="00AE6D76">
        <w:rPr>
          <w:lang w:val="sv"/>
        </w:rPr>
        <w:t>ma</w:t>
      </w:r>
      <w:r w:rsidRPr="00D05693">
        <w:rPr>
          <w:lang w:val="sv"/>
        </w:rPr>
        <w:t xml:space="preserve"> överens om regler för interaktion</w:t>
      </w:r>
      <w:r w:rsidR="00655FA7">
        <w:rPr>
          <w:lang w:val="sv"/>
        </w:rPr>
        <w:t>en</w:t>
      </w:r>
    </w:p>
    <w:p w14:paraId="6558FE1A" w14:textId="15DD8009" w:rsidR="00A15696" w:rsidRPr="00D05693" w:rsidRDefault="00664895" w:rsidP="00A15696">
      <w:pPr>
        <w:pStyle w:val="Liststycke"/>
        <w:numPr>
          <w:ilvl w:val="0"/>
          <w:numId w:val="17"/>
        </w:numPr>
      </w:pPr>
      <w:r>
        <w:rPr>
          <w:lang w:val="sv"/>
        </w:rPr>
        <w:t>Dela</w:t>
      </w:r>
      <w:r w:rsidR="008F793E">
        <w:rPr>
          <w:lang w:val="sv"/>
        </w:rPr>
        <w:t xml:space="preserve"> tankar om</w:t>
      </w:r>
      <w:r>
        <w:rPr>
          <w:lang w:val="sv"/>
        </w:rPr>
        <w:t xml:space="preserve"> </w:t>
      </w:r>
      <w:r w:rsidR="008F793E">
        <w:rPr>
          <w:lang w:val="sv"/>
        </w:rPr>
        <w:t>en inspirationskälla</w:t>
      </w:r>
      <w:r>
        <w:rPr>
          <w:lang w:val="sv"/>
        </w:rPr>
        <w:t xml:space="preserve"> </w:t>
      </w:r>
      <w:r w:rsidR="008F793E">
        <w:rPr>
          <w:lang w:val="sv"/>
        </w:rPr>
        <w:t xml:space="preserve">för vidare forskning </w:t>
      </w:r>
    </w:p>
    <w:p w14:paraId="221924C2" w14:textId="77777777" w:rsidR="00A15696" w:rsidRPr="00D05693" w:rsidRDefault="00A15696" w:rsidP="00A15696">
      <w:pPr>
        <w:pStyle w:val="Liststycke"/>
        <w:numPr>
          <w:ilvl w:val="0"/>
          <w:numId w:val="17"/>
        </w:numPr>
      </w:pPr>
      <w:r w:rsidRPr="00D05693">
        <w:rPr>
          <w:lang w:val="sv"/>
        </w:rPr>
        <w:t>Paus för eftertanke</w:t>
      </w:r>
    </w:p>
    <w:p w14:paraId="39A3DCE0" w14:textId="74256029" w:rsidR="00A15696" w:rsidRPr="00D05693" w:rsidRDefault="00A15696" w:rsidP="00A15696">
      <w:pPr>
        <w:pStyle w:val="Liststycke"/>
        <w:numPr>
          <w:ilvl w:val="0"/>
          <w:numId w:val="17"/>
        </w:numPr>
      </w:pPr>
      <w:r w:rsidRPr="00D05693">
        <w:rPr>
          <w:lang w:val="sv"/>
        </w:rPr>
        <w:t>Ifrågasättande – eleverna tänker på intressanta eller förbryllande frågor</w:t>
      </w:r>
    </w:p>
    <w:p w14:paraId="5E5D5244" w14:textId="58E6EC72" w:rsidR="00A15696" w:rsidRPr="00D05693" w:rsidRDefault="00A15696" w:rsidP="00A15696">
      <w:pPr>
        <w:pStyle w:val="Liststycke"/>
        <w:numPr>
          <w:ilvl w:val="0"/>
          <w:numId w:val="17"/>
        </w:numPr>
      </w:pPr>
      <w:r w:rsidRPr="00D05693">
        <w:rPr>
          <w:lang w:val="sv"/>
        </w:rPr>
        <w:t>Samband – att skapa kopplingar mellan frågorna</w:t>
      </w:r>
    </w:p>
    <w:p w14:paraId="3D29F330" w14:textId="1842620F" w:rsidR="00A15696" w:rsidRPr="00D05693" w:rsidRDefault="00A15696" w:rsidP="00A15696">
      <w:pPr>
        <w:pStyle w:val="Liststycke"/>
        <w:numPr>
          <w:ilvl w:val="0"/>
          <w:numId w:val="17"/>
        </w:numPr>
      </w:pPr>
      <w:r w:rsidRPr="00D05693">
        <w:rPr>
          <w:lang w:val="sv"/>
        </w:rPr>
        <w:t>Välj</w:t>
      </w:r>
      <w:r w:rsidR="004677B4">
        <w:rPr>
          <w:lang w:val="sv"/>
        </w:rPr>
        <w:t>a</w:t>
      </w:r>
      <w:r w:rsidRPr="00D05693">
        <w:rPr>
          <w:lang w:val="sv"/>
        </w:rPr>
        <w:t xml:space="preserve"> en fråg</w:t>
      </w:r>
      <w:r w:rsidR="005B6374">
        <w:rPr>
          <w:lang w:val="sv"/>
        </w:rPr>
        <w:t>eställning</w:t>
      </w:r>
      <w:r w:rsidRPr="00D05693">
        <w:rPr>
          <w:lang w:val="sv"/>
        </w:rPr>
        <w:t xml:space="preserve"> för att påbörja en </w:t>
      </w:r>
      <w:r w:rsidR="005B6374">
        <w:rPr>
          <w:lang w:val="sv"/>
        </w:rPr>
        <w:t>undersökning</w:t>
      </w:r>
    </w:p>
    <w:p w14:paraId="0D635547" w14:textId="4429AC37" w:rsidR="00A15696" w:rsidRPr="00D05693" w:rsidRDefault="00A15696" w:rsidP="00A15696">
      <w:pPr>
        <w:pStyle w:val="Liststycke"/>
        <w:numPr>
          <w:ilvl w:val="0"/>
          <w:numId w:val="17"/>
        </w:numPr>
      </w:pPr>
      <w:r w:rsidRPr="00D05693">
        <w:rPr>
          <w:lang w:val="sv"/>
        </w:rPr>
        <w:t>Att bygga vidare på varandras idéer - under vilken läraren måste hitta en balans mellan att uppmuntra barnen att följa varandras idéer och låta relaterade undersöknings</w:t>
      </w:r>
      <w:r w:rsidR="00F82A04">
        <w:rPr>
          <w:lang w:val="sv"/>
        </w:rPr>
        <w:t>alternativ</w:t>
      </w:r>
      <w:r w:rsidRPr="00D05693">
        <w:rPr>
          <w:lang w:val="sv"/>
        </w:rPr>
        <w:t xml:space="preserve"> öppnas</w:t>
      </w:r>
    </w:p>
    <w:p w14:paraId="36CB3A4B" w14:textId="0DC09E2A" w:rsidR="00A15696" w:rsidRPr="00D05693" w:rsidRDefault="00A15696" w:rsidP="00A15696">
      <w:pPr>
        <w:pStyle w:val="Liststycke"/>
        <w:numPr>
          <w:ilvl w:val="0"/>
          <w:numId w:val="17"/>
        </w:numPr>
      </w:pPr>
      <w:r w:rsidRPr="0068779B">
        <w:rPr>
          <w:lang w:val="sv"/>
        </w:rPr>
        <w:t>Spela in diskussionen - t.ex. genom grafisk kartläggning</w:t>
      </w:r>
    </w:p>
    <w:p w14:paraId="139AAD82" w14:textId="4045E363" w:rsidR="00A15696" w:rsidRPr="00D05693" w:rsidRDefault="00A15696" w:rsidP="00646128">
      <w:pPr>
        <w:pStyle w:val="Liststycke"/>
        <w:numPr>
          <w:ilvl w:val="0"/>
          <w:numId w:val="17"/>
        </w:numPr>
      </w:pPr>
      <w:r w:rsidRPr="00646128">
        <w:rPr>
          <w:lang w:val="sv"/>
        </w:rPr>
        <w:lastRenderedPageBreak/>
        <w:t xml:space="preserve">Granskning och avslutning - sammanfattning, reflektion över själva processen, om </w:t>
      </w:r>
      <w:r w:rsidR="00E9750A">
        <w:rPr>
          <w:lang w:val="sv"/>
        </w:rPr>
        <w:t>tankar</w:t>
      </w:r>
      <w:r w:rsidRPr="00646128">
        <w:rPr>
          <w:lang w:val="sv"/>
        </w:rPr>
        <w:t xml:space="preserve"> ändrades etc.</w:t>
      </w:r>
    </w:p>
    <w:p w14:paraId="290D7083" w14:textId="77777777" w:rsidR="00AF2EF9" w:rsidRPr="006C0ACD" w:rsidRDefault="00AF2EF9" w:rsidP="0068779B">
      <w:pPr>
        <w:pStyle w:val="Liststycke"/>
        <w:rPr>
          <w:sz w:val="24"/>
          <w:szCs w:val="24"/>
          <w:lang w:val="en-GB"/>
        </w:rPr>
      </w:pPr>
    </w:p>
    <w:p w14:paraId="4E504B90" w14:textId="5835CBAB" w:rsidR="00A15696" w:rsidRPr="006C0ACD" w:rsidRDefault="00A15696" w:rsidP="00530780">
      <w:bookmarkStart w:id="10" w:name="_Toc120267080"/>
      <w:r w:rsidRPr="006C0ACD">
        <w:rPr>
          <w:lang w:val="sv"/>
        </w:rPr>
        <w:t>Eleverna får stöd att uttrycka sina åsikter och lyssna på andra och vägleds genom viktiga principer som: det kan finnas mer än ett rätt svar, fakta eller åsikter måste backas upp med bevis, det är okej att ändra sig efter att ha lyssnat på vad någon annan säger.  Sessioner genomförs i en cirkel för att betona att alla är lika deltagare och börjar vanligtvis med "</w:t>
      </w:r>
      <w:r w:rsidR="00881A40">
        <w:rPr>
          <w:lang w:val="sv"/>
        </w:rPr>
        <w:t>gemenskaps</w:t>
      </w:r>
      <w:r w:rsidRPr="006C0ACD">
        <w:rPr>
          <w:lang w:val="sv"/>
        </w:rPr>
        <w:t xml:space="preserve">byggande" aktiviteter för att skapa förtroende och samarbete. </w:t>
      </w:r>
    </w:p>
    <w:p w14:paraId="796FAC2D" w14:textId="77777777" w:rsidR="00A15696" w:rsidRPr="006C0ACD" w:rsidRDefault="00A15696" w:rsidP="00530780"/>
    <w:p w14:paraId="4C2D2485" w14:textId="77777777" w:rsidR="00A15696" w:rsidRPr="006C0ACD" w:rsidRDefault="00A15696" w:rsidP="00530780">
      <w:r w:rsidRPr="006C0ACD">
        <w:rPr>
          <w:lang w:val="sv"/>
        </w:rPr>
        <w:t xml:space="preserve">Processen med P4C illustreras nedan genom exempel på aktiviteter </w:t>
      </w:r>
    </w:p>
    <w:p w14:paraId="7ADEEAFD" w14:textId="77777777" w:rsidR="00A15696" w:rsidRPr="006C0ACD" w:rsidRDefault="00A15696" w:rsidP="00530780"/>
    <w:p w14:paraId="54E9E298" w14:textId="77777777" w:rsidR="00A15696" w:rsidRPr="006C0ACD" w:rsidRDefault="00A15696" w:rsidP="00530780"/>
    <w:bookmarkEnd w:id="10"/>
    <w:p w14:paraId="2B4D3367" w14:textId="77777777" w:rsidR="00A15696" w:rsidRPr="00580B6B" w:rsidRDefault="00A15696" w:rsidP="00A63A84">
      <w:pPr>
        <w:pStyle w:val="Rubrik2"/>
        <w:rPr>
          <w:lang w:val="en-GB"/>
        </w:rPr>
      </w:pPr>
      <w:r w:rsidRPr="00580B6B">
        <w:rPr>
          <w:lang w:val="sv"/>
        </w:rPr>
        <w:t xml:space="preserve">Filosofi för barn: aktiviteter och process </w:t>
      </w:r>
    </w:p>
    <w:p w14:paraId="699DD85B" w14:textId="77777777" w:rsidR="007A5FF4" w:rsidRPr="006C0ACD" w:rsidRDefault="007A5FF4" w:rsidP="00D05693"/>
    <w:p w14:paraId="270E781A" w14:textId="55AF8A22" w:rsidR="00A15696" w:rsidRPr="006C0ACD" w:rsidRDefault="00A15696" w:rsidP="00B92D55">
      <w:r w:rsidRPr="006C0ACD">
        <w:rPr>
          <w:lang w:val="sv"/>
        </w:rPr>
        <w:t xml:space="preserve">P4C har uppenbar relevans för genuspedagogik och ses alltmer som en effektiv metodik för att utveckla en större förståelse och positiv hänsyn till mångfald och </w:t>
      </w:r>
      <w:r w:rsidR="00F82A04">
        <w:rPr>
          <w:lang w:val="sv"/>
        </w:rPr>
        <w:t>olikheter</w:t>
      </w:r>
      <w:r w:rsidRPr="006C0ACD">
        <w:rPr>
          <w:lang w:val="sv"/>
        </w:rPr>
        <w:t>. För just detta projekt användes undersökningsmetoden för att underlätta samtal kring, men inte exklusivt</w:t>
      </w:r>
      <w:r w:rsidR="00DE16EA">
        <w:rPr>
          <w:lang w:val="sv"/>
        </w:rPr>
        <w:t>,</w:t>
      </w:r>
      <w:r w:rsidRPr="006C0ACD">
        <w:rPr>
          <w:lang w:val="sv"/>
        </w:rPr>
        <w:t xml:space="preserve"> för </w:t>
      </w:r>
      <w:r w:rsidR="008F1582">
        <w:rPr>
          <w:lang w:val="sv"/>
        </w:rPr>
        <w:t>genus</w:t>
      </w:r>
      <w:r w:rsidRPr="006C0ACD">
        <w:rPr>
          <w:lang w:val="sv"/>
        </w:rPr>
        <w:t>.</w:t>
      </w:r>
    </w:p>
    <w:p w14:paraId="0586591A" w14:textId="77777777" w:rsidR="006266AD" w:rsidRPr="001D0B28" w:rsidRDefault="006266AD" w:rsidP="001D4D56"/>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9"/>
      </w:tblGrid>
      <w:tr w:rsidR="006266AD" w:rsidRPr="00580B6B" w14:paraId="5FF6E2B9" w14:textId="77777777" w:rsidTr="001D0B28">
        <w:trPr>
          <w:trHeight w:val="1515"/>
        </w:trPr>
        <w:tc>
          <w:tcPr>
            <w:tcW w:w="9299" w:type="dxa"/>
            <w:shd w:val="clear" w:color="auto" w:fill="auto"/>
          </w:tcPr>
          <w:p w14:paraId="29226D32" w14:textId="0E276083" w:rsidR="00A15696" w:rsidRPr="006C0ACD" w:rsidRDefault="00A15696" w:rsidP="00214B52">
            <w:bookmarkStart w:id="11" w:name="_Toc120267081"/>
            <w:commentRangeStart w:id="12"/>
            <w:r w:rsidRPr="001D4D56">
              <w:rPr>
                <w:rStyle w:val="Rubrik3Char"/>
                <w:bCs/>
                <w:sz w:val="24"/>
                <w:szCs w:val="24"/>
                <w:lang w:val="sv"/>
              </w:rPr>
              <w:t xml:space="preserve">1.Komma </w:t>
            </w:r>
            <w:bookmarkEnd w:id="11"/>
            <w:commentRangeEnd w:id="12"/>
            <w:r w:rsidR="005B2E4B" w:rsidRPr="001D4D56">
              <w:rPr>
                <w:rStyle w:val="Rubrik3Char"/>
                <w:bCs/>
                <w:sz w:val="24"/>
                <w:szCs w:val="24"/>
                <w:lang w:val="sv"/>
              </w:rPr>
              <w:t>i gång</w:t>
            </w:r>
            <w:r>
              <w:rPr>
                <w:rStyle w:val="Kommentarsreferens"/>
                <w:lang w:val="sv"/>
              </w:rPr>
              <w:commentReference w:id="12"/>
            </w:r>
            <w:r w:rsidRPr="001D4D56">
              <w:rPr>
                <w:lang w:val="sv"/>
              </w:rPr>
              <w:t xml:space="preserve"> - detta kan inkludera isbrytare, </w:t>
            </w:r>
            <w:r w:rsidR="00364978">
              <w:rPr>
                <w:lang w:val="sv"/>
              </w:rPr>
              <w:t>energigivare</w:t>
            </w:r>
            <w:r w:rsidR="004B7E2E">
              <w:rPr>
                <w:lang w:val="sv"/>
              </w:rPr>
              <w:t>,</w:t>
            </w:r>
            <w:r w:rsidRPr="001D4D56">
              <w:rPr>
                <w:lang w:val="sv"/>
              </w:rPr>
              <w:t xml:space="preserve"> "uppvärmningar" eller "</w:t>
            </w:r>
            <w:r w:rsidR="004B7E2E">
              <w:rPr>
                <w:lang w:val="sv"/>
              </w:rPr>
              <w:t>nedvarvning</w:t>
            </w:r>
            <w:r w:rsidRPr="001D4D56">
              <w:rPr>
                <w:lang w:val="sv"/>
              </w:rPr>
              <w:t xml:space="preserve">". </w:t>
            </w:r>
            <w:r>
              <w:rPr>
                <w:lang w:val="sv"/>
              </w:rPr>
              <w:t xml:space="preserve"> </w:t>
            </w:r>
            <w:r w:rsidRPr="006C0ACD">
              <w:rPr>
                <w:lang w:val="sv"/>
              </w:rPr>
              <w:t>Som föreslagits för Forum Theatre nedan, och beroende på grupp, kan det vara nödvändigt att uppmuntra fokus och stillhet snarare än energi. Aktiviteten nedan är ett bra exempel.</w:t>
            </w:r>
          </w:p>
          <w:p w14:paraId="28C3E803" w14:textId="77777777" w:rsidR="00A15696" w:rsidRPr="006C0ACD" w:rsidRDefault="00A15696" w:rsidP="00214B52"/>
          <w:p w14:paraId="5DD8C47D" w14:textId="41C03E39" w:rsidR="006266AD" w:rsidRPr="006C0ACD" w:rsidRDefault="00A15696" w:rsidP="006C0ACD">
            <w:r w:rsidRPr="00697E68">
              <w:rPr>
                <w:b/>
                <w:bCs/>
                <w:lang w:val="sv"/>
              </w:rPr>
              <w:t>Stå upp/sitt ner</w:t>
            </w:r>
            <w:r w:rsidRPr="00697E68">
              <w:rPr>
                <w:lang w:val="sv"/>
              </w:rPr>
              <w:t xml:space="preserve"> – gruppen sitter eller står i en cirkel och måste stå (eller sitta) en efter en utan att tala. Om två eller flera personer står eller sitter samtidigt måste alla sitta (eller stå) och börja om tills gruppen kan gå över till att stå eller sitta en efter en.</w:t>
            </w:r>
          </w:p>
        </w:tc>
      </w:tr>
    </w:tbl>
    <w:p w14:paraId="1D64C1F4" w14:textId="77777777" w:rsidR="006266AD" w:rsidRPr="006C0ACD" w:rsidRDefault="006266AD" w:rsidP="00D05693"/>
    <w:p w14:paraId="3D7172F3" w14:textId="77777777" w:rsidR="006266AD" w:rsidRPr="006C0ACD" w:rsidRDefault="006266AD" w:rsidP="00D05693"/>
    <w:p w14:paraId="666FCC8B" w14:textId="65DDE670" w:rsidR="00A15696" w:rsidRPr="006C0ACD" w:rsidRDefault="00A15696" w:rsidP="001F6CA3">
      <w:r w:rsidRPr="006C0ACD">
        <w:rPr>
          <w:lang w:val="sv"/>
        </w:rPr>
        <w:t xml:space="preserve">Det finns många fler "komma </w:t>
      </w:r>
      <w:r w:rsidR="005A7D7D" w:rsidRPr="006C0ACD">
        <w:rPr>
          <w:lang w:val="sv"/>
        </w:rPr>
        <w:t>i gång</w:t>
      </w:r>
      <w:r w:rsidRPr="006C0ACD">
        <w:rPr>
          <w:lang w:val="sv"/>
        </w:rPr>
        <w:t xml:space="preserve">" -aktiviteter tillgängliga online, inklusive tänkande spel, och det är värt att spendera tid på detta steg i det tidiga skedet av att använda P4C. Denna </w:t>
      </w:r>
      <w:r w:rsidRPr="006C0ACD">
        <w:rPr>
          <w:b/>
          <w:bCs/>
          <w:lang w:val="sv"/>
        </w:rPr>
        <w:t>r</w:t>
      </w:r>
      <w:hyperlink r:id="rId20" w:history="1">
        <w:r w:rsidRPr="006C0ACD">
          <w:rPr>
            <w:rStyle w:val="Hyperlnk"/>
            <w:b/>
            <w:bCs/>
            <w:lang w:val="sv"/>
          </w:rPr>
          <w:t>esource</w:t>
        </w:r>
      </w:hyperlink>
      <w:r w:rsidRPr="006C0ACD">
        <w:rPr>
          <w:lang w:val="sv"/>
        </w:rPr>
        <w:t xml:space="preserve"> är </w:t>
      </w:r>
      <w:r w:rsidR="005C1061">
        <w:rPr>
          <w:lang w:val="sv"/>
        </w:rPr>
        <w:t xml:space="preserve">mycket lämplig. </w:t>
      </w:r>
      <w:r w:rsidRPr="006C0ACD">
        <w:rPr>
          <w:lang w:val="sv"/>
        </w:rPr>
        <w:t xml:space="preserve"> </w:t>
      </w:r>
    </w:p>
    <w:p w14:paraId="59656568" w14:textId="77777777" w:rsidR="006266AD" w:rsidRPr="00C21251" w:rsidRDefault="006266AD" w:rsidP="00D05693"/>
    <w:p w14:paraId="21F02172" w14:textId="77777777" w:rsidR="003A2BE7" w:rsidRPr="00C21251" w:rsidRDefault="003A2BE7" w:rsidP="00D05693"/>
    <w:p w14:paraId="23CEC4C3" w14:textId="49335D56" w:rsidR="00A15696" w:rsidRDefault="00A15696" w:rsidP="000522BD">
      <w:bookmarkStart w:id="13" w:name="_Toc120267082"/>
      <w:r w:rsidRPr="00B54598">
        <w:rPr>
          <w:rStyle w:val="Rubrik3Char"/>
          <w:b w:val="0"/>
          <w:sz w:val="24"/>
          <w:szCs w:val="24"/>
          <w:lang w:val="sv"/>
        </w:rPr>
        <w:t xml:space="preserve">2.Dela </w:t>
      </w:r>
      <w:r w:rsidR="005D5D58">
        <w:rPr>
          <w:rStyle w:val="Rubrik3Char"/>
          <w:b w:val="0"/>
          <w:sz w:val="24"/>
          <w:szCs w:val="24"/>
          <w:lang w:val="sv"/>
        </w:rPr>
        <w:t xml:space="preserve">något </w:t>
      </w:r>
      <w:r w:rsidR="008240D1">
        <w:rPr>
          <w:rStyle w:val="Rubrik3Char"/>
          <w:b w:val="0"/>
          <w:sz w:val="24"/>
          <w:szCs w:val="24"/>
          <w:lang w:val="sv"/>
        </w:rPr>
        <w:t>stimuli</w:t>
      </w:r>
      <w:r w:rsidRPr="00B54598">
        <w:rPr>
          <w:rStyle w:val="Rubrik3Char"/>
          <w:b w:val="0"/>
          <w:sz w:val="24"/>
          <w:szCs w:val="24"/>
          <w:lang w:val="sv"/>
        </w:rPr>
        <w:t xml:space="preserve"> </w:t>
      </w:r>
      <w:r w:rsidR="005D5D58">
        <w:rPr>
          <w:rStyle w:val="Rubrik3Char"/>
          <w:b w:val="0"/>
          <w:sz w:val="24"/>
          <w:szCs w:val="24"/>
          <w:lang w:val="sv"/>
        </w:rPr>
        <w:t>som kan</w:t>
      </w:r>
      <w:r w:rsidRPr="00B54598">
        <w:rPr>
          <w:rStyle w:val="Rubrik3Char"/>
          <w:b w:val="0"/>
          <w:sz w:val="24"/>
          <w:szCs w:val="24"/>
          <w:lang w:val="sv"/>
        </w:rPr>
        <w:t xml:space="preserve"> </w:t>
      </w:r>
      <w:r w:rsidR="00786A1E">
        <w:rPr>
          <w:rStyle w:val="Rubrik3Char"/>
          <w:b w:val="0"/>
          <w:sz w:val="24"/>
          <w:szCs w:val="24"/>
          <w:lang w:val="sv"/>
        </w:rPr>
        <w:t xml:space="preserve">mana till </w:t>
      </w:r>
      <w:r w:rsidR="008240D1">
        <w:rPr>
          <w:rStyle w:val="Rubrik3Char"/>
          <w:b w:val="0"/>
          <w:sz w:val="24"/>
          <w:szCs w:val="24"/>
          <w:lang w:val="sv"/>
        </w:rPr>
        <w:t xml:space="preserve">intressanta </w:t>
      </w:r>
      <w:r w:rsidR="00786A1E">
        <w:rPr>
          <w:rStyle w:val="Rubrik3Char"/>
          <w:b w:val="0"/>
          <w:sz w:val="24"/>
          <w:szCs w:val="24"/>
          <w:lang w:val="sv"/>
        </w:rPr>
        <w:t>fråg</w:t>
      </w:r>
      <w:r w:rsidR="005D5D58">
        <w:rPr>
          <w:rStyle w:val="Rubrik3Char"/>
          <w:b w:val="0"/>
          <w:sz w:val="24"/>
          <w:szCs w:val="24"/>
          <w:lang w:val="sv"/>
        </w:rPr>
        <w:t>eställningar</w:t>
      </w:r>
      <w:r w:rsidRPr="00B54598">
        <w:rPr>
          <w:rStyle w:val="Rubrik3Char"/>
          <w:b w:val="0"/>
          <w:sz w:val="24"/>
          <w:szCs w:val="24"/>
          <w:lang w:val="sv"/>
        </w:rPr>
        <w:t xml:space="preserve"> – </w:t>
      </w:r>
      <w:r w:rsidR="005D5D58" w:rsidRPr="005D5D58">
        <w:rPr>
          <w:rStyle w:val="Rubrik3Char"/>
          <w:bCs/>
          <w:sz w:val="24"/>
          <w:szCs w:val="24"/>
          <w:lang w:val="sv"/>
        </w:rPr>
        <w:t>exempel på</w:t>
      </w:r>
      <w:r w:rsidR="005D5D58">
        <w:rPr>
          <w:rStyle w:val="Rubrik3Char"/>
          <w:b w:val="0"/>
          <w:sz w:val="24"/>
          <w:szCs w:val="24"/>
          <w:lang w:val="sv"/>
        </w:rPr>
        <w:t xml:space="preserve"> </w:t>
      </w:r>
      <w:r w:rsidR="005D5D58" w:rsidRPr="001D0B28">
        <w:rPr>
          <w:rStyle w:val="Rubrik3Char"/>
          <w:sz w:val="24"/>
          <w:szCs w:val="24"/>
          <w:lang w:val="sv"/>
        </w:rPr>
        <w:t>inspirerande</w:t>
      </w:r>
      <w:r w:rsidR="005D5D58">
        <w:rPr>
          <w:rStyle w:val="Rubrik3Char"/>
          <w:sz w:val="24"/>
          <w:szCs w:val="24"/>
          <w:lang w:val="sv"/>
        </w:rPr>
        <w:t xml:space="preserve"> </w:t>
      </w:r>
      <w:r w:rsidRPr="001D0B28">
        <w:rPr>
          <w:rStyle w:val="Rubrik3Char"/>
          <w:sz w:val="24"/>
          <w:szCs w:val="24"/>
          <w:lang w:val="sv"/>
        </w:rPr>
        <w:t>stimul</w:t>
      </w:r>
      <w:r w:rsidR="000703AD">
        <w:rPr>
          <w:rStyle w:val="Rubrik3Char"/>
          <w:sz w:val="24"/>
          <w:szCs w:val="24"/>
          <w:lang w:val="sv"/>
        </w:rPr>
        <w:t>i</w:t>
      </w:r>
      <w:r w:rsidRPr="001D0B28">
        <w:rPr>
          <w:rStyle w:val="Rubrik3Char"/>
          <w:sz w:val="24"/>
          <w:szCs w:val="24"/>
          <w:lang w:val="sv"/>
        </w:rPr>
        <w:t xml:space="preserve"> kan vara</w:t>
      </w:r>
      <w:r w:rsidR="005D5D58">
        <w:rPr>
          <w:rStyle w:val="Rubrik3Char"/>
          <w:sz w:val="24"/>
          <w:szCs w:val="24"/>
          <w:lang w:val="sv"/>
        </w:rPr>
        <w:t>;</w:t>
      </w:r>
      <w:r w:rsidRPr="001D0B28">
        <w:rPr>
          <w:rStyle w:val="Rubrik3Char"/>
          <w:sz w:val="24"/>
          <w:szCs w:val="24"/>
          <w:lang w:val="sv"/>
        </w:rPr>
        <w:t xml:space="preserve"> en bild, berättelse, dikt, objekt, filmklipp, musik, citat, dialog, n</w:t>
      </w:r>
      <w:r w:rsidR="005D5D58">
        <w:rPr>
          <w:rStyle w:val="Rubrik3Char"/>
          <w:sz w:val="24"/>
          <w:szCs w:val="24"/>
          <w:lang w:val="sv"/>
        </w:rPr>
        <w:t>y</w:t>
      </w:r>
      <w:r w:rsidRPr="001D0B28">
        <w:rPr>
          <w:rStyle w:val="Rubrik3Char"/>
          <w:sz w:val="24"/>
          <w:szCs w:val="24"/>
          <w:lang w:val="sv"/>
        </w:rPr>
        <w:t xml:space="preserve">hetsartikel…allt du tror kan </w:t>
      </w:r>
      <w:r w:rsidR="005D5D58">
        <w:rPr>
          <w:rStyle w:val="Rubrik3Char"/>
          <w:sz w:val="24"/>
          <w:szCs w:val="24"/>
          <w:lang w:val="sv"/>
        </w:rPr>
        <w:t>väcka</w:t>
      </w:r>
      <w:r w:rsidRPr="001D0B28">
        <w:rPr>
          <w:rStyle w:val="Rubrik3Char"/>
          <w:sz w:val="24"/>
          <w:szCs w:val="24"/>
          <w:lang w:val="sv"/>
        </w:rPr>
        <w:t xml:space="preserve"> intressanta frågor för dialog. </w:t>
      </w:r>
      <w:r>
        <w:rPr>
          <w:lang w:val="sv"/>
        </w:rPr>
        <w:t xml:space="preserve"> </w:t>
      </w:r>
      <w:r w:rsidRPr="00100C95">
        <w:rPr>
          <w:rStyle w:val="Rubrik3Char"/>
          <w:sz w:val="24"/>
          <w:szCs w:val="24"/>
          <w:lang w:val="sv"/>
        </w:rPr>
        <w:t>Bilden nedan från en brittisk regeringskampanj</w:t>
      </w:r>
      <w:r w:rsidR="000703AD">
        <w:rPr>
          <w:rStyle w:val="Rubrik3Char"/>
          <w:sz w:val="24"/>
          <w:szCs w:val="24"/>
          <w:lang w:val="sv"/>
        </w:rPr>
        <w:t>,</w:t>
      </w:r>
      <w:r w:rsidRPr="00100C95">
        <w:rPr>
          <w:rStyle w:val="Rubrik3Char"/>
          <w:sz w:val="24"/>
          <w:szCs w:val="24"/>
          <w:lang w:val="sv"/>
        </w:rPr>
        <w:t xml:space="preserve"> som väckte </w:t>
      </w:r>
      <w:hyperlink r:id="rId21" w:history="1">
        <w:r w:rsidRPr="00100C95">
          <w:rPr>
            <w:rStyle w:val="Rubrik3Char"/>
            <w:sz w:val="24"/>
            <w:szCs w:val="24"/>
            <w:lang w:val="sv"/>
          </w:rPr>
          <w:t>kritik</w:t>
        </w:r>
      </w:hyperlink>
      <w:r w:rsidR="000703AD">
        <w:rPr>
          <w:rStyle w:val="Rubrik3Char"/>
          <w:sz w:val="24"/>
          <w:szCs w:val="24"/>
          <w:lang w:val="sv"/>
        </w:rPr>
        <w:t>,</w:t>
      </w:r>
      <w:r w:rsidRPr="00100C95">
        <w:rPr>
          <w:rStyle w:val="Rubrik3Char"/>
          <w:sz w:val="24"/>
          <w:szCs w:val="24"/>
          <w:lang w:val="sv"/>
        </w:rPr>
        <w:t xml:space="preserve"> kan stimulera intressanta frågor om könsrolle</w:t>
      </w:r>
      <w:bookmarkEnd w:id="13"/>
      <w:r w:rsidR="00E40EF2">
        <w:rPr>
          <w:rStyle w:val="Rubrik3Char"/>
          <w:sz w:val="24"/>
          <w:szCs w:val="24"/>
          <w:lang w:val="sv"/>
        </w:rPr>
        <w:t>r</w:t>
      </w:r>
      <w:r>
        <w:rPr>
          <w:lang w:val="sv"/>
        </w:rPr>
        <w:t>. Fler stimuli idéer för kön erbjuds i lektion 1 i avsnitt 2 i den här guiden nedan</w:t>
      </w:r>
      <w:r w:rsidR="005D5D58">
        <w:rPr>
          <w:lang w:val="sv"/>
        </w:rPr>
        <w:t>.</w:t>
      </w:r>
    </w:p>
    <w:p w14:paraId="721B1982" w14:textId="574633CB" w:rsidR="00843083" w:rsidRDefault="006461D0" w:rsidP="00843083">
      <w:pPr>
        <w:pStyle w:val="Liststycke"/>
        <w:rPr>
          <w:sz w:val="24"/>
          <w:szCs w:val="24"/>
          <w:lang w:val="en-GB"/>
        </w:rPr>
      </w:pPr>
      <w:r>
        <w:rPr>
          <w:noProof/>
          <w:lang w:eastAsia="it-IT"/>
        </w:rPr>
        <w:lastRenderedPageBreak/>
        <w:drawing>
          <wp:anchor distT="0" distB="0" distL="114300" distR="114300" simplePos="0" relativeHeight="251663872" behindDoc="1" locked="0" layoutInCell="1" allowOverlap="1" wp14:anchorId="5D4A68A0" wp14:editId="73E29A4B">
            <wp:simplePos x="0" y="0"/>
            <wp:positionH relativeFrom="column">
              <wp:posOffset>1628140</wp:posOffset>
            </wp:positionH>
            <wp:positionV relativeFrom="paragraph">
              <wp:posOffset>187325</wp:posOffset>
            </wp:positionV>
            <wp:extent cx="3302000" cy="1998345"/>
            <wp:effectExtent l="0" t="0" r="0" b="1905"/>
            <wp:wrapTight wrapText="bothSides">
              <wp:wrapPolygon edited="0">
                <wp:start x="0" y="0"/>
                <wp:lineTo x="0" y="21415"/>
                <wp:lineTo x="21434" y="21415"/>
                <wp:lineTo x="21434" y="0"/>
                <wp:lineTo x="0" y="0"/>
              </wp:wrapPolygon>
            </wp:wrapTight>
            <wp:docPr id="16" name="Picture 31"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picture containing text, person&#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2000" cy="1998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AE88F0" w14:textId="77777777" w:rsidR="00843083" w:rsidRDefault="00843083" w:rsidP="00843083">
      <w:pPr>
        <w:pStyle w:val="Liststycke"/>
        <w:rPr>
          <w:sz w:val="24"/>
          <w:szCs w:val="24"/>
          <w:lang w:val="en-GB"/>
        </w:rPr>
      </w:pPr>
    </w:p>
    <w:p w14:paraId="06C82AA5" w14:textId="77777777" w:rsidR="00843083" w:rsidRDefault="00843083" w:rsidP="00843083">
      <w:pPr>
        <w:pStyle w:val="Liststycke"/>
        <w:rPr>
          <w:sz w:val="24"/>
          <w:szCs w:val="24"/>
          <w:lang w:val="en-GB"/>
        </w:rPr>
      </w:pPr>
    </w:p>
    <w:p w14:paraId="4818AC0C" w14:textId="77777777" w:rsidR="00843083" w:rsidRDefault="00843083" w:rsidP="00843083">
      <w:pPr>
        <w:pStyle w:val="Liststycke"/>
        <w:rPr>
          <w:sz w:val="24"/>
          <w:szCs w:val="24"/>
          <w:lang w:val="en-GB"/>
        </w:rPr>
      </w:pPr>
    </w:p>
    <w:p w14:paraId="758D135C" w14:textId="77777777" w:rsidR="00843083" w:rsidRDefault="00843083" w:rsidP="00843083">
      <w:pPr>
        <w:pStyle w:val="Liststycke"/>
        <w:rPr>
          <w:sz w:val="24"/>
          <w:szCs w:val="24"/>
          <w:lang w:val="en-GB"/>
        </w:rPr>
      </w:pPr>
    </w:p>
    <w:p w14:paraId="402CA9CE" w14:textId="77777777" w:rsidR="00843083" w:rsidRDefault="00843083" w:rsidP="00843083">
      <w:pPr>
        <w:pStyle w:val="Liststycke"/>
        <w:rPr>
          <w:sz w:val="24"/>
          <w:szCs w:val="24"/>
          <w:lang w:val="en-GB"/>
        </w:rPr>
      </w:pPr>
    </w:p>
    <w:p w14:paraId="0C7B2792" w14:textId="77777777" w:rsidR="00843083" w:rsidRDefault="00843083" w:rsidP="00843083">
      <w:pPr>
        <w:pStyle w:val="Liststycke"/>
        <w:rPr>
          <w:sz w:val="24"/>
          <w:szCs w:val="24"/>
          <w:lang w:val="en-GB"/>
        </w:rPr>
      </w:pPr>
    </w:p>
    <w:p w14:paraId="6BA9B672" w14:textId="77777777" w:rsidR="00843083" w:rsidRDefault="00843083" w:rsidP="00843083">
      <w:pPr>
        <w:pStyle w:val="Liststycke"/>
        <w:rPr>
          <w:sz w:val="24"/>
          <w:szCs w:val="24"/>
          <w:lang w:val="en-GB"/>
        </w:rPr>
      </w:pPr>
    </w:p>
    <w:p w14:paraId="68C92C45" w14:textId="77777777" w:rsidR="00843083" w:rsidRDefault="00843083" w:rsidP="00843083">
      <w:pPr>
        <w:pStyle w:val="Liststycke"/>
        <w:rPr>
          <w:sz w:val="24"/>
          <w:szCs w:val="24"/>
          <w:lang w:val="en-GB"/>
        </w:rPr>
      </w:pPr>
    </w:p>
    <w:p w14:paraId="08B452D3" w14:textId="77777777" w:rsidR="00843083" w:rsidRDefault="00843083" w:rsidP="00843083">
      <w:pPr>
        <w:pStyle w:val="Liststycke"/>
        <w:rPr>
          <w:sz w:val="24"/>
          <w:szCs w:val="24"/>
          <w:lang w:val="en-GB"/>
        </w:rPr>
      </w:pPr>
    </w:p>
    <w:p w14:paraId="08DA1085" w14:textId="77777777" w:rsidR="00843083" w:rsidRDefault="00843083" w:rsidP="00843083">
      <w:pPr>
        <w:pStyle w:val="Liststycke"/>
        <w:rPr>
          <w:sz w:val="24"/>
          <w:szCs w:val="24"/>
          <w:lang w:val="en-GB"/>
        </w:rPr>
      </w:pPr>
    </w:p>
    <w:p w14:paraId="30B863B5" w14:textId="77777777" w:rsidR="00843083" w:rsidRPr="00462657" w:rsidRDefault="00843083" w:rsidP="00462657">
      <w:pPr>
        <w:pStyle w:val="Liststycke"/>
        <w:rPr>
          <w:sz w:val="24"/>
          <w:szCs w:val="24"/>
          <w:lang w:val="en-GB"/>
        </w:rPr>
      </w:pPr>
    </w:p>
    <w:p w14:paraId="0E61E388" w14:textId="50DFE64B" w:rsidR="00650891" w:rsidRDefault="00650891" w:rsidP="00E220C3">
      <w:r w:rsidRPr="00B54598">
        <w:rPr>
          <w:b/>
          <w:bCs/>
          <w:lang w:val="sv"/>
        </w:rPr>
        <w:t>3.Paus för eftertanke</w:t>
      </w:r>
      <w:r>
        <w:rPr>
          <w:lang w:val="sv"/>
        </w:rPr>
        <w:t xml:space="preserve"> – detta är ett tillfälle för gruppen att reflektera över </w:t>
      </w:r>
      <w:r w:rsidR="00287B4C">
        <w:rPr>
          <w:lang w:val="sv"/>
        </w:rPr>
        <w:t>valt stimuli/</w:t>
      </w:r>
      <w:r w:rsidR="00725C0D">
        <w:rPr>
          <w:lang w:val="sv"/>
        </w:rPr>
        <w:t>intresse</w:t>
      </w:r>
      <w:r w:rsidR="00287B4C">
        <w:rPr>
          <w:lang w:val="sv"/>
        </w:rPr>
        <w:t>o</w:t>
      </w:r>
      <w:r w:rsidR="00725C0D">
        <w:rPr>
          <w:lang w:val="sv"/>
        </w:rPr>
        <w:t>bjekt</w:t>
      </w:r>
      <w:r w:rsidR="00287B4C">
        <w:rPr>
          <w:lang w:val="sv"/>
        </w:rPr>
        <w:t>,</w:t>
      </w:r>
      <w:r>
        <w:rPr>
          <w:lang w:val="sv"/>
        </w:rPr>
        <w:t xml:space="preserve"> individuellt och/eller i par/små grupper</w:t>
      </w:r>
    </w:p>
    <w:p w14:paraId="246800D1" w14:textId="77777777" w:rsidR="00843083" w:rsidRPr="00D05693" w:rsidRDefault="00843083" w:rsidP="001D4D56"/>
    <w:tbl>
      <w:tblPr>
        <w:tblW w:w="907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520259" w14:paraId="4940ADDB" w14:textId="77777777" w:rsidTr="006C0ACD">
        <w:tc>
          <w:tcPr>
            <w:tcW w:w="9072" w:type="dxa"/>
            <w:shd w:val="clear" w:color="auto" w:fill="auto"/>
          </w:tcPr>
          <w:p w14:paraId="7E4B1270" w14:textId="7B74EDAA" w:rsidR="00650891" w:rsidRDefault="00650891" w:rsidP="00614AF5">
            <w:r w:rsidRPr="00B54598">
              <w:rPr>
                <w:b/>
                <w:bCs/>
                <w:lang w:val="sv"/>
              </w:rPr>
              <w:t xml:space="preserve">4.Ifrågasättande - </w:t>
            </w:r>
            <w:r w:rsidRPr="00D05693">
              <w:rPr>
                <w:lang w:val="sv"/>
              </w:rPr>
              <w:t>eleverna tänker på intressanta eller förbryllande frågor - till att börja med kan det vara vilka frågor som helst, men när gruppen blir mer erfaren är målet att uppmuntra frågor för dialog och f</w:t>
            </w:r>
            <w:r w:rsidR="007143C1">
              <w:rPr>
                <w:lang w:val="sv"/>
              </w:rPr>
              <w:t>rågeställningar,</w:t>
            </w:r>
            <w:r w:rsidRPr="00D05693">
              <w:rPr>
                <w:lang w:val="sv"/>
              </w:rPr>
              <w:t xml:space="preserve"> som är tillräckligt öppna för olika perspektiv, eller kan ha mer än ett rätt svar och kan främja djupare tänkande. Följande </w:t>
            </w:r>
            <w:r w:rsidR="007143C1">
              <w:rPr>
                <w:lang w:val="sv"/>
              </w:rPr>
              <w:t>”</w:t>
            </w:r>
            <w:r w:rsidRPr="00D05693">
              <w:rPr>
                <w:lang w:val="sv"/>
              </w:rPr>
              <w:t>fråg</w:t>
            </w:r>
            <w:r w:rsidR="008F23A0">
              <w:rPr>
                <w:lang w:val="sv"/>
              </w:rPr>
              <w:t>e</w:t>
            </w:r>
            <w:r w:rsidRPr="00D05693">
              <w:rPr>
                <w:lang w:val="sv"/>
              </w:rPr>
              <w:t>stammar</w:t>
            </w:r>
            <w:r w:rsidR="007143C1">
              <w:rPr>
                <w:lang w:val="sv"/>
              </w:rPr>
              <w:t>”</w:t>
            </w:r>
            <w:r w:rsidRPr="00D05693">
              <w:rPr>
                <w:lang w:val="sv"/>
              </w:rPr>
              <w:t xml:space="preserve"> ger exempel på hur frågor som är relevanta för </w:t>
            </w:r>
            <w:r w:rsidR="007143C1">
              <w:rPr>
                <w:lang w:val="sv"/>
              </w:rPr>
              <w:t>genus</w:t>
            </w:r>
            <w:r w:rsidRPr="00D05693">
              <w:rPr>
                <w:lang w:val="sv"/>
              </w:rPr>
              <w:t xml:space="preserve"> kan se ut:</w:t>
            </w:r>
          </w:p>
          <w:p w14:paraId="210F3B84" w14:textId="77777777" w:rsidR="00650891" w:rsidRDefault="00650891" w:rsidP="00614AF5">
            <w:pPr>
              <w:pStyle w:val="Liststycke"/>
              <w:rPr>
                <w:sz w:val="24"/>
                <w:szCs w:val="24"/>
                <w:lang w:val="en-GB"/>
              </w:rPr>
            </w:pPr>
          </w:p>
          <w:p w14:paraId="77C38FF3" w14:textId="77777777" w:rsidR="00650891" w:rsidRPr="001D0B28" w:rsidRDefault="00650891" w:rsidP="006A015C">
            <w:pPr>
              <w:pStyle w:val="Normalwebb"/>
              <w:spacing w:before="0" w:beforeAutospacing="0" w:after="0" w:afterAutospacing="0"/>
              <w:rPr>
                <w:sz w:val="22"/>
                <w:szCs w:val="21"/>
              </w:rPr>
            </w:pPr>
            <w:r w:rsidRPr="001D0B28">
              <w:rPr>
                <w:b/>
                <w:bCs/>
                <w:color w:val="000000"/>
                <w:sz w:val="22"/>
                <w:szCs w:val="21"/>
                <w:lang w:val="sv"/>
              </w:rPr>
              <w:t>Vad är...... ...............................</w:t>
            </w:r>
            <w:r w:rsidRPr="001D0B28">
              <w:rPr>
                <w:color w:val="000000"/>
                <w:sz w:val="22"/>
                <w:szCs w:val="21"/>
                <w:lang w:val="sv"/>
              </w:rPr>
              <w:t>............ t.ex. vad är identitet?)</w:t>
            </w:r>
          </w:p>
          <w:p w14:paraId="24766786" w14:textId="77777777" w:rsidR="00650891" w:rsidRPr="001D0B28" w:rsidRDefault="00650891" w:rsidP="006A015C">
            <w:pPr>
              <w:pStyle w:val="Normalwebb"/>
              <w:spacing w:before="0" w:beforeAutospacing="0" w:after="0" w:afterAutospacing="0"/>
              <w:rPr>
                <w:sz w:val="22"/>
                <w:szCs w:val="21"/>
              </w:rPr>
            </w:pPr>
            <w:r w:rsidRPr="001D0B28">
              <w:rPr>
                <w:b/>
                <w:bCs/>
                <w:color w:val="000000"/>
                <w:sz w:val="22"/>
                <w:szCs w:val="21"/>
                <w:lang w:val="sv"/>
              </w:rPr>
              <w:t>Vad gör............</w:t>
            </w:r>
            <w:r w:rsidRPr="001D0B28">
              <w:rPr>
                <w:color w:val="000000"/>
                <w:sz w:val="22"/>
                <w:szCs w:val="21"/>
                <w:lang w:val="sv"/>
              </w:rPr>
              <w:t>................(t.ex. vad gör dig till tjej?)</w:t>
            </w:r>
          </w:p>
          <w:p w14:paraId="6D6E3819" w14:textId="77777777" w:rsidR="00650891" w:rsidRPr="001D0B28" w:rsidRDefault="00650891" w:rsidP="006A015C">
            <w:pPr>
              <w:pStyle w:val="Normalwebb"/>
              <w:spacing w:before="0" w:beforeAutospacing="0" w:after="0" w:afterAutospacing="0"/>
              <w:rPr>
                <w:sz w:val="22"/>
                <w:szCs w:val="21"/>
              </w:rPr>
            </w:pPr>
            <w:r w:rsidRPr="001D0B28">
              <w:rPr>
                <w:b/>
                <w:bCs/>
                <w:color w:val="000000"/>
                <w:sz w:val="22"/>
                <w:szCs w:val="21"/>
                <w:lang w:val="sv"/>
              </w:rPr>
              <w:t>Skulle du vara ..................</w:t>
            </w:r>
            <w:r w:rsidRPr="001D0B28">
              <w:rPr>
                <w:color w:val="000000"/>
                <w:sz w:val="22"/>
                <w:szCs w:val="21"/>
                <w:lang w:val="sv"/>
              </w:rPr>
              <w:t xml:space="preserve"> ...... (t.ex. Skulle du vara samma person om du hade ett annat namn?)</w:t>
            </w:r>
          </w:p>
          <w:p w14:paraId="386B0EAB" w14:textId="77777777" w:rsidR="00650891" w:rsidRPr="001D0B28" w:rsidRDefault="00650891" w:rsidP="006A015C">
            <w:pPr>
              <w:pStyle w:val="Normalwebb"/>
              <w:spacing w:before="0" w:beforeAutospacing="0" w:after="0" w:afterAutospacing="0"/>
              <w:rPr>
                <w:sz w:val="22"/>
                <w:szCs w:val="21"/>
              </w:rPr>
            </w:pPr>
            <w:r w:rsidRPr="001D0B28">
              <w:rPr>
                <w:b/>
                <w:bCs/>
                <w:color w:val="000000"/>
                <w:sz w:val="22"/>
                <w:szCs w:val="21"/>
                <w:lang w:val="sv"/>
              </w:rPr>
              <w:t>Hur vet vi vad ...</w:t>
            </w:r>
            <w:r w:rsidRPr="001D0B28">
              <w:rPr>
                <w:color w:val="000000"/>
                <w:sz w:val="22"/>
                <w:szCs w:val="21"/>
                <w:lang w:val="sv"/>
              </w:rPr>
              <w:t xml:space="preserve"> ... (t.ex. Hur vet vi vad kön är?)</w:t>
            </w:r>
          </w:p>
          <w:p w14:paraId="7E1E8C0F" w14:textId="77777777" w:rsidR="00650891" w:rsidRPr="001D0B28" w:rsidRDefault="00650891" w:rsidP="006A015C">
            <w:pPr>
              <w:pStyle w:val="Normalwebb"/>
              <w:spacing w:before="0" w:beforeAutospacing="0" w:after="0" w:afterAutospacing="0"/>
              <w:rPr>
                <w:sz w:val="22"/>
                <w:szCs w:val="21"/>
              </w:rPr>
            </w:pPr>
            <w:r w:rsidRPr="001D0B28">
              <w:rPr>
                <w:b/>
                <w:bCs/>
                <w:color w:val="000000"/>
                <w:sz w:val="22"/>
                <w:szCs w:val="21"/>
                <w:lang w:val="sv"/>
              </w:rPr>
              <w:t>Tänk om ..............................</w:t>
            </w:r>
            <w:r w:rsidRPr="001D0B28">
              <w:rPr>
                <w:color w:val="000000"/>
                <w:sz w:val="22"/>
                <w:szCs w:val="21"/>
                <w:lang w:val="sv"/>
              </w:rPr>
              <w:t xml:space="preserve"> .................. (t.ex. Tänk om pojkar alltid var klädda i rosa och flickor i blått?)</w:t>
            </w:r>
          </w:p>
          <w:p w14:paraId="74F028C3" w14:textId="77777777" w:rsidR="00650891" w:rsidRPr="001D0B28" w:rsidRDefault="00650891" w:rsidP="006A015C">
            <w:pPr>
              <w:pStyle w:val="Normalwebb"/>
              <w:spacing w:before="0" w:beforeAutospacing="0" w:after="0" w:afterAutospacing="0"/>
              <w:rPr>
                <w:sz w:val="22"/>
                <w:szCs w:val="21"/>
              </w:rPr>
            </w:pPr>
            <w:r w:rsidRPr="001D0B28">
              <w:rPr>
                <w:b/>
                <w:bCs/>
                <w:color w:val="000000"/>
                <w:sz w:val="22"/>
                <w:szCs w:val="21"/>
                <w:lang w:val="sv"/>
              </w:rPr>
              <w:t>Är det möjligt ............</w:t>
            </w:r>
            <w:r w:rsidRPr="001D0B28">
              <w:rPr>
                <w:color w:val="000000"/>
                <w:sz w:val="22"/>
                <w:szCs w:val="21"/>
                <w:lang w:val="sv"/>
              </w:rPr>
              <w:t xml:space="preserve"> ............... (t.ex. Är det möjligt att vara normal och annorlunda samtidigt?)</w:t>
            </w:r>
          </w:p>
          <w:p w14:paraId="3C58B0DC" w14:textId="77777777" w:rsidR="00650891" w:rsidRPr="001D0B28" w:rsidRDefault="00650891" w:rsidP="006A015C">
            <w:pPr>
              <w:pStyle w:val="Normalwebb"/>
              <w:spacing w:before="0" w:beforeAutospacing="0" w:after="0" w:afterAutospacing="0"/>
              <w:rPr>
                <w:sz w:val="22"/>
                <w:szCs w:val="21"/>
              </w:rPr>
            </w:pPr>
            <w:r w:rsidRPr="001D0B28">
              <w:rPr>
                <w:b/>
                <w:bCs/>
                <w:color w:val="000000"/>
                <w:sz w:val="22"/>
                <w:szCs w:val="21"/>
                <w:lang w:val="sv"/>
              </w:rPr>
              <w:t>Kan vi ........................</w:t>
            </w:r>
            <w:r w:rsidRPr="001D0B28">
              <w:rPr>
                <w:color w:val="000000"/>
                <w:sz w:val="22"/>
                <w:szCs w:val="21"/>
                <w:lang w:val="sv"/>
              </w:rPr>
              <w:t xml:space="preserve"> ............ (t.ex. Kan vi någonsin känna en annan person helt?)</w:t>
            </w:r>
          </w:p>
          <w:p w14:paraId="3185B0AE" w14:textId="77777777" w:rsidR="00650891" w:rsidRPr="001D0B28" w:rsidRDefault="00650891" w:rsidP="006A015C">
            <w:pPr>
              <w:pStyle w:val="Normalwebb"/>
              <w:spacing w:before="0" w:beforeAutospacing="0" w:after="0" w:afterAutospacing="0"/>
              <w:rPr>
                <w:rFonts w:cs="Arial"/>
                <w:color w:val="000000"/>
                <w:sz w:val="22"/>
                <w:szCs w:val="21"/>
              </w:rPr>
            </w:pPr>
            <w:r w:rsidRPr="001D0B28">
              <w:rPr>
                <w:b/>
                <w:bCs/>
                <w:color w:val="000000"/>
                <w:sz w:val="22"/>
                <w:szCs w:val="21"/>
                <w:lang w:val="sv"/>
              </w:rPr>
              <w:t>Varför säger vi ... ............</w:t>
            </w:r>
            <w:r w:rsidRPr="001D0B28">
              <w:rPr>
                <w:color w:val="000000"/>
                <w:sz w:val="22"/>
                <w:szCs w:val="21"/>
                <w:lang w:val="sv"/>
              </w:rPr>
              <w:t xml:space="preserve"> .......(t.ex. Varför säger vi 'att se är att tro'?)</w:t>
            </w:r>
          </w:p>
          <w:p w14:paraId="70D7C4FF" w14:textId="77777777" w:rsidR="00650891" w:rsidRPr="001D0B28" w:rsidRDefault="00650891" w:rsidP="006A015C">
            <w:pPr>
              <w:pStyle w:val="Normalwebb"/>
              <w:spacing w:before="0" w:beforeAutospacing="0" w:after="0" w:afterAutospacing="0"/>
              <w:rPr>
                <w:rFonts w:cs="Arial"/>
                <w:color w:val="000000"/>
                <w:sz w:val="22"/>
                <w:szCs w:val="21"/>
              </w:rPr>
            </w:pPr>
          </w:p>
          <w:p w14:paraId="20AD56E9" w14:textId="595AD7F1" w:rsidR="00650891" w:rsidRPr="001D0B28" w:rsidRDefault="00650891" w:rsidP="006A015C">
            <w:pPr>
              <w:pStyle w:val="Normalwebb"/>
              <w:spacing w:before="0" w:beforeAutospacing="0" w:after="0" w:afterAutospacing="0"/>
              <w:rPr>
                <w:rFonts w:cs="Arial"/>
                <w:color w:val="000000"/>
                <w:sz w:val="22"/>
                <w:szCs w:val="21"/>
              </w:rPr>
            </w:pPr>
            <w:r w:rsidRPr="001D0B28">
              <w:rPr>
                <w:color w:val="000000"/>
                <w:sz w:val="22"/>
                <w:szCs w:val="21"/>
                <w:lang w:val="sv"/>
              </w:rPr>
              <w:t>Då.</w:t>
            </w:r>
          </w:p>
          <w:p w14:paraId="34EBEE41" w14:textId="06FF9DD1" w:rsidR="00650891" w:rsidRPr="001D0B28" w:rsidRDefault="00650891" w:rsidP="006A015C">
            <w:pPr>
              <w:pStyle w:val="Normalwebb"/>
              <w:spacing w:before="0" w:beforeAutospacing="0" w:after="0" w:afterAutospacing="0"/>
              <w:rPr>
                <w:sz w:val="22"/>
                <w:szCs w:val="21"/>
              </w:rPr>
            </w:pPr>
            <w:r w:rsidRPr="001D0B28">
              <w:rPr>
                <w:b/>
                <w:bCs/>
                <w:color w:val="000000"/>
                <w:sz w:val="22"/>
                <w:szCs w:val="21"/>
                <w:lang w:val="sv"/>
              </w:rPr>
              <w:t>När ..................</w:t>
            </w:r>
            <w:r w:rsidRPr="001D0B28">
              <w:rPr>
                <w:color w:val="000000"/>
                <w:sz w:val="22"/>
                <w:szCs w:val="21"/>
                <w:lang w:val="sv"/>
              </w:rPr>
              <w:t xml:space="preserve"> .................. (t.ex. När är </w:t>
            </w:r>
            <w:r w:rsidR="009F297B">
              <w:rPr>
                <w:color w:val="000000"/>
                <w:sz w:val="22"/>
                <w:szCs w:val="21"/>
                <w:lang w:val="sv"/>
              </w:rPr>
              <w:t xml:space="preserve">att känna </w:t>
            </w:r>
            <w:r w:rsidRPr="001D0B28">
              <w:rPr>
                <w:color w:val="000000"/>
                <w:sz w:val="22"/>
                <w:szCs w:val="21"/>
                <w:lang w:val="sv"/>
              </w:rPr>
              <w:t>hopp dåligt?)</w:t>
            </w:r>
          </w:p>
          <w:p w14:paraId="5A2003A3" w14:textId="77777777" w:rsidR="00650891" w:rsidRPr="001D0B28" w:rsidRDefault="00650891" w:rsidP="006A015C">
            <w:pPr>
              <w:pStyle w:val="Normalwebb"/>
              <w:spacing w:before="0" w:beforeAutospacing="0" w:after="0" w:afterAutospacing="0"/>
              <w:rPr>
                <w:rFonts w:cs="Arial"/>
                <w:color w:val="000000"/>
                <w:sz w:val="22"/>
                <w:szCs w:val="21"/>
              </w:rPr>
            </w:pPr>
            <w:r w:rsidRPr="001D0B28">
              <w:rPr>
                <w:b/>
                <w:bCs/>
                <w:color w:val="000000"/>
                <w:sz w:val="22"/>
                <w:szCs w:val="21"/>
                <w:lang w:val="sv"/>
              </w:rPr>
              <w:t xml:space="preserve">Vem .................................... </w:t>
            </w:r>
            <w:r w:rsidRPr="001D0B28">
              <w:rPr>
                <w:color w:val="000000"/>
                <w:sz w:val="22"/>
                <w:szCs w:val="21"/>
                <w:lang w:val="sv"/>
              </w:rPr>
              <w:t>.............( t.ex. Vem bestämmer vad konst är?)</w:t>
            </w:r>
          </w:p>
          <w:p w14:paraId="19385DC2" w14:textId="77777777" w:rsidR="00650891" w:rsidRPr="001D0B28" w:rsidRDefault="00650891" w:rsidP="006A015C">
            <w:pPr>
              <w:pStyle w:val="Normalwebb"/>
              <w:spacing w:before="0" w:beforeAutospacing="0" w:after="0" w:afterAutospacing="0"/>
              <w:rPr>
                <w:sz w:val="22"/>
                <w:szCs w:val="21"/>
              </w:rPr>
            </w:pPr>
            <w:r w:rsidRPr="001D0B28">
              <w:rPr>
                <w:b/>
                <w:bCs/>
                <w:color w:val="000000"/>
                <w:sz w:val="22"/>
                <w:szCs w:val="21"/>
                <w:lang w:val="sv"/>
              </w:rPr>
              <w:t xml:space="preserve">Alltid eller aldrig........................ </w:t>
            </w:r>
            <w:r w:rsidRPr="001D0B28">
              <w:rPr>
                <w:color w:val="000000"/>
                <w:sz w:val="22"/>
                <w:szCs w:val="21"/>
                <w:lang w:val="sv"/>
              </w:rPr>
              <w:t>(t.ex. Ska vi alltid säga sanningen?)</w:t>
            </w:r>
          </w:p>
          <w:p w14:paraId="22719147" w14:textId="77777777" w:rsidR="00650891" w:rsidRPr="001D0B28" w:rsidRDefault="00650891" w:rsidP="006A015C">
            <w:pPr>
              <w:pStyle w:val="Normalwebb"/>
              <w:spacing w:before="0" w:beforeAutospacing="0" w:after="0" w:afterAutospacing="0"/>
              <w:rPr>
                <w:sz w:val="22"/>
                <w:szCs w:val="21"/>
              </w:rPr>
            </w:pPr>
          </w:p>
          <w:p w14:paraId="0B46FCFD" w14:textId="77777777" w:rsidR="00A2508B" w:rsidRPr="001D0B28" w:rsidRDefault="00A2508B" w:rsidP="006C0ACD">
            <w:pPr>
              <w:pStyle w:val="Normalwebb"/>
              <w:spacing w:before="0" w:beforeAutospacing="0" w:after="0" w:afterAutospacing="0"/>
              <w:rPr>
                <w:sz w:val="22"/>
                <w:szCs w:val="21"/>
              </w:rPr>
            </w:pPr>
          </w:p>
          <w:p w14:paraId="3D643B38" w14:textId="47A1E18C" w:rsidR="00520259" w:rsidRPr="00697E68" w:rsidRDefault="00650891" w:rsidP="006C0ACD">
            <w:pPr>
              <w:pStyle w:val="Liststycke"/>
              <w:ind w:left="0"/>
              <w:rPr>
                <w:lang w:val="en-GB"/>
              </w:rPr>
            </w:pPr>
            <w:r w:rsidRPr="001D0B28">
              <w:rPr>
                <w:sz w:val="22"/>
                <w:lang w:val="sv"/>
              </w:rPr>
              <w:t>Obs</w:t>
            </w:r>
            <w:r w:rsidR="00B035FD">
              <w:rPr>
                <w:sz w:val="22"/>
                <w:lang w:val="sv"/>
              </w:rPr>
              <w:t>!</w:t>
            </w:r>
            <w:r w:rsidRPr="001D0B28">
              <w:rPr>
                <w:sz w:val="22"/>
                <w:lang w:val="sv"/>
              </w:rPr>
              <w:t xml:space="preserve"> - bra frågor involverar ofta en "stor idé" eller koncept, t.ex. </w:t>
            </w:r>
            <w:r w:rsidR="00F0351C">
              <w:rPr>
                <w:sz w:val="22"/>
                <w:lang w:val="sv"/>
              </w:rPr>
              <w:t>i</w:t>
            </w:r>
            <w:r w:rsidRPr="001D0B28">
              <w:rPr>
                <w:sz w:val="22"/>
                <w:lang w:val="sv"/>
              </w:rPr>
              <w:t>dentitet, skillnad, kunskap, tro, sanning</w:t>
            </w:r>
            <w:r w:rsidR="00DB2B19">
              <w:rPr>
                <w:sz w:val="22"/>
                <w:lang w:val="sv"/>
              </w:rPr>
              <w:t>...</w:t>
            </w:r>
          </w:p>
        </w:tc>
      </w:tr>
    </w:tbl>
    <w:p w14:paraId="515A9495" w14:textId="77777777" w:rsidR="00520259" w:rsidRDefault="00520259" w:rsidP="00A2508B"/>
    <w:p w14:paraId="5B292757" w14:textId="77777777" w:rsidR="00580B6B" w:rsidRDefault="00580B6B" w:rsidP="00A2508B"/>
    <w:p w14:paraId="54D72D64" w14:textId="77777777" w:rsidR="00580B6B" w:rsidRPr="00A2508B" w:rsidRDefault="00580B6B" w:rsidP="00462657"/>
    <w:p w14:paraId="44132EE0" w14:textId="4391E949" w:rsidR="00650891" w:rsidRDefault="00650891" w:rsidP="00B52E99">
      <w:bookmarkStart w:id="14" w:name="_Toc120267083"/>
      <w:r w:rsidRPr="00100C95">
        <w:rPr>
          <w:b/>
          <w:bCs/>
          <w:lang w:val="sv"/>
        </w:rPr>
        <w:lastRenderedPageBreak/>
        <w:t>5.Anslutningar - skapa länkar mellan frågorna</w:t>
      </w:r>
      <w:r>
        <w:rPr>
          <w:lang w:val="sv"/>
        </w:rPr>
        <w:t xml:space="preserve"> - detta länkar till 6 nedan eftersom du vill att gruppen ska göra kopplingar mellan frågor (och utesluta frågor som är för lika) i processen att välja en fråga för </w:t>
      </w:r>
      <w:r w:rsidR="00D46BCE">
        <w:rPr>
          <w:lang w:val="sv"/>
        </w:rPr>
        <w:t>vidare undersökning</w:t>
      </w:r>
    </w:p>
    <w:p w14:paraId="2EFA1CB8" w14:textId="77777777" w:rsidR="00650891" w:rsidRPr="00100C95" w:rsidRDefault="00650891" w:rsidP="00B52E99">
      <w:pPr>
        <w:pStyle w:val="Liststycke"/>
        <w:rPr>
          <w:b/>
          <w:bCs/>
          <w:sz w:val="24"/>
          <w:szCs w:val="24"/>
          <w:lang w:val="en-GB"/>
        </w:rPr>
      </w:pPr>
    </w:p>
    <w:p w14:paraId="4C2C9469" w14:textId="3361025E" w:rsidR="00650891" w:rsidRDefault="00650891" w:rsidP="00B52E99">
      <w:r w:rsidRPr="00100C95">
        <w:rPr>
          <w:b/>
          <w:bCs/>
          <w:lang w:val="sv"/>
        </w:rPr>
        <w:t>6.Välja en fråga för att inleda en undersökning</w:t>
      </w:r>
      <w:r>
        <w:rPr>
          <w:lang w:val="sv"/>
        </w:rPr>
        <w:t xml:space="preserve"> – gruppen röstar för att välja den fråga för </w:t>
      </w:r>
      <w:r w:rsidR="002316E0">
        <w:rPr>
          <w:lang w:val="sv"/>
        </w:rPr>
        <w:t xml:space="preserve">undersökning </w:t>
      </w:r>
      <w:r>
        <w:rPr>
          <w:lang w:val="sv"/>
        </w:rPr>
        <w:t xml:space="preserve">som majoriteten tycker är mest intressant. Röstning kan vara så enkelt som </w:t>
      </w:r>
      <w:r w:rsidR="002316E0">
        <w:rPr>
          <w:lang w:val="sv"/>
        </w:rPr>
        <w:t>att räcka upp händerna</w:t>
      </w:r>
      <w:r>
        <w:rPr>
          <w:lang w:val="sv"/>
        </w:rPr>
        <w:t xml:space="preserve"> eller "rösta med fötterna", där gruppen flyttar till den fråga som intresserar dem mest, till mer komplexa röstningssystem som att låta gruppmedlemmar rösta mer än en gång</w:t>
      </w:r>
    </w:p>
    <w:bookmarkEnd w:id="14"/>
    <w:p w14:paraId="53726B2A" w14:textId="6303656C" w:rsidR="00A2508B" w:rsidRDefault="00E34D2E" w:rsidP="001D0B28">
      <w:pPr>
        <w:pStyle w:val="Rubrik2"/>
      </w:pPr>
      <w:r>
        <w:t>Undersökningen</w:t>
      </w:r>
    </w:p>
    <w:p w14:paraId="6D09B985" w14:textId="44A1ED98" w:rsidR="00990C15" w:rsidRPr="001D0B28" w:rsidRDefault="00990C15" w:rsidP="004178AF">
      <w:r w:rsidRPr="001D0B28">
        <w:rPr>
          <w:lang w:val="sv"/>
        </w:rPr>
        <w:t xml:space="preserve">I detta skede – eller i början av processen – bör gruppen sitta i en cirkel och det är en bra idé att komma överens om några "grundregler" för </w:t>
      </w:r>
      <w:r w:rsidR="00A829A4">
        <w:rPr>
          <w:lang w:val="sv"/>
        </w:rPr>
        <w:t>undersökningen</w:t>
      </w:r>
      <w:r w:rsidRPr="001D0B28">
        <w:rPr>
          <w:lang w:val="sv"/>
        </w:rPr>
        <w:t xml:space="preserve">. Dessa måste vara anpassade till gruppens åldersnivå och andra behov, men kommer sannolikt att inkludera noggrant lyssnande och respekt för varandra, och ansvar för att bidra, liksom rätten att inte tala. Det kan vara bra att hänvisa tillbaka till </w:t>
      </w:r>
      <w:r w:rsidR="00DB2B19">
        <w:rPr>
          <w:lang w:val="sv"/>
        </w:rPr>
        <w:t xml:space="preserve">de </w:t>
      </w:r>
      <w:r w:rsidRPr="001D0B28">
        <w:rPr>
          <w:lang w:val="sv"/>
        </w:rPr>
        <w:t>4 C: na.</w:t>
      </w:r>
    </w:p>
    <w:p w14:paraId="40538400" w14:textId="77777777" w:rsidR="00AD2370" w:rsidRPr="001D0B28" w:rsidRDefault="00AD2370" w:rsidP="001D4D56"/>
    <w:p w14:paraId="70464DE1" w14:textId="5FD81FBE" w:rsidR="00990C15" w:rsidRPr="001D0B28" w:rsidRDefault="00A829A4" w:rsidP="001E27F8">
      <w:r>
        <w:rPr>
          <w:lang w:val="sv"/>
        </w:rPr>
        <w:t>Undersökningen</w:t>
      </w:r>
      <w:r w:rsidR="00990C15" w:rsidRPr="001D0B28">
        <w:rPr>
          <w:lang w:val="sv"/>
        </w:rPr>
        <w:t xml:space="preserve"> börjar med "</w:t>
      </w:r>
      <w:r>
        <w:rPr>
          <w:lang w:val="sv"/>
        </w:rPr>
        <w:t>inledande synpunkter</w:t>
      </w:r>
      <w:r w:rsidR="00990C15" w:rsidRPr="001D0B28">
        <w:rPr>
          <w:lang w:val="sv"/>
        </w:rPr>
        <w:t>" från den person eller grupp vars fråga valdes. Detta kan helt enkelt vara anledningen till att de tyckte att frågan var intressant</w:t>
      </w:r>
      <w:r w:rsidR="001D091E">
        <w:rPr>
          <w:lang w:val="sv"/>
        </w:rPr>
        <w:t>,</w:t>
      </w:r>
      <w:r w:rsidR="00990C15" w:rsidRPr="001D0B28">
        <w:rPr>
          <w:lang w:val="sv"/>
        </w:rPr>
        <w:t xml:space="preserve"> en </w:t>
      </w:r>
      <w:r>
        <w:rPr>
          <w:lang w:val="sv"/>
        </w:rPr>
        <w:t>åsikt</w:t>
      </w:r>
      <w:r w:rsidR="00990C15" w:rsidRPr="001D0B28">
        <w:rPr>
          <w:lang w:val="sv"/>
        </w:rPr>
        <w:t xml:space="preserve"> eller </w:t>
      </w:r>
      <w:r>
        <w:rPr>
          <w:lang w:val="sv"/>
        </w:rPr>
        <w:t>en reflektion</w:t>
      </w:r>
      <w:r w:rsidR="00990C15" w:rsidRPr="001D0B28">
        <w:rPr>
          <w:lang w:val="sv"/>
        </w:rPr>
        <w:t xml:space="preserve"> de vill dela.</w:t>
      </w:r>
    </w:p>
    <w:p w14:paraId="7BB2F2AE" w14:textId="77777777" w:rsidR="00AD2370" w:rsidRPr="001D0B28" w:rsidRDefault="00AD2370" w:rsidP="001D4D56"/>
    <w:p w14:paraId="3A76635E" w14:textId="51F504E9" w:rsidR="00990C15" w:rsidRPr="001D0B28" w:rsidRDefault="00990C15" w:rsidP="00266AFC">
      <w:r w:rsidRPr="00100C95">
        <w:rPr>
          <w:b/>
          <w:bCs/>
          <w:lang w:val="sv"/>
        </w:rPr>
        <w:t>7. Bygga vidare på varandras idéer</w:t>
      </w:r>
      <w:r w:rsidRPr="001D0B28">
        <w:rPr>
          <w:lang w:val="sv"/>
        </w:rPr>
        <w:t xml:space="preserve"> - under vilken läraren / </w:t>
      </w:r>
      <w:r w:rsidR="00C26855">
        <w:rPr>
          <w:lang w:val="sv"/>
        </w:rPr>
        <w:t xml:space="preserve">diskussionsledaren </w:t>
      </w:r>
      <w:r w:rsidR="00C26855" w:rsidRPr="001D0B28">
        <w:rPr>
          <w:lang w:val="sv"/>
        </w:rPr>
        <w:t>måste</w:t>
      </w:r>
      <w:r w:rsidRPr="001D0B28">
        <w:rPr>
          <w:lang w:val="sv"/>
        </w:rPr>
        <w:t xml:space="preserve"> hitta en balans mellan att uppmuntra barnen att följa varandras idéer och låta relaterade undersöknings</w:t>
      </w:r>
      <w:r w:rsidR="00FD65FA">
        <w:rPr>
          <w:lang w:val="sv"/>
        </w:rPr>
        <w:t>alternativ</w:t>
      </w:r>
      <w:r w:rsidRPr="001D0B28">
        <w:rPr>
          <w:lang w:val="sv"/>
        </w:rPr>
        <w:t xml:space="preserve"> </w:t>
      </w:r>
      <w:r w:rsidR="00FD65FA">
        <w:rPr>
          <w:lang w:val="sv"/>
        </w:rPr>
        <w:t>komma fram</w:t>
      </w:r>
      <w:r w:rsidRPr="001D0B28">
        <w:rPr>
          <w:lang w:val="sv"/>
        </w:rPr>
        <w:t xml:space="preserve">. </w:t>
      </w:r>
      <w:r w:rsidR="00F66A13">
        <w:rPr>
          <w:lang w:val="sv"/>
        </w:rPr>
        <w:t>Uppmanande</w:t>
      </w:r>
      <w:r w:rsidRPr="001D0B28">
        <w:rPr>
          <w:lang w:val="sv"/>
        </w:rPr>
        <w:t xml:space="preserve"> frågor som </w:t>
      </w:r>
      <w:r w:rsidR="00C173CF">
        <w:rPr>
          <w:lang w:val="sv"/>
        </w:rPr>
        <w:t xml:space="preserve">kan </w:t>
      </w:r>
      <w:r w:rsidRPr="001D0B28">
        <w:rPr>
          <w:lang w:val="sv"/>
        </w:rPr>
        <w:t xml:space="preserve">användas av </w:t>
      </w:r>
      <w:r w:rsidR="00C26855">
        <w:rPr>
          <w:lang w:val="sv"/>
        </w:rPr>
        <w:t>diskussionsledaren</w:t>
      </w:r>
      <w:r w:rsidRPr="001D0B28">
        <w:rPr>
          <w:lang w:val="sv"/>
        </w:rPr>
        <w:t xml:space="preserve"> kan vara:</w:t>
      </w:r>
    </w:p>
    <w:p w14:paraId="6ACEE21D" w14:textId="77777777" w:rsidR="00990C15" w:rsidRPr="001D0B28" w:rsidRDefault="00990C15" w:rsidP="00266AFC">
      <w:pPr>
        <w:pStyle w:val="Liststycke"/>
        <w:rPr>
          <w:sz w:val="24"/>
          <w:szCs w:val="24"/>
          <w:lang w:val="en-GB"/>
        </w:rPr>
      </w:pPr>
    </w:p>
    <w:p w14:paraId="2C135EBC" w14:textId="77777777" w:rsidR="00990C15" w:rsidRPr="001D0B28" w:rsidRDefault="00990C15" w:rsidP="00990C15">
      <w:pPr>
        <w:pStyle w:val="Liststycke"/>
        <w:numPr>
          <w:ilvl w:val="0"/>
          <w:numId w:val="20"/>
        </w:numPr>
        <w:rPr>
          <w:sz w:val="24"/>
          <w:szCs w:val="24"/>
          <w:lang w:val="en-GB"/>
        </w:rPr>
      </w:pPr>
      <w:r w:rsidRPr="001D0B28">
        <w:rPr>
          <w:sz w:val="24"/>
          <w:szCs w:val="24"/>
          <w:lang w:val="sv"/>
        </w:rPr>
        <w:t>Kan du berätta mer?</w:t>
      </w:r>
    </w:p>
    <w:p w14:paraId="7E261CFF" w14:textId="77777777" w:rsidR="00990C15" w:rsidRPr="001D0B28" w:rsidRDefault="00990C15" w:rsidP="00990C15">
      <w:pPr>
        <w:pStyle w:val="Liststycke"/>
        <w:numPr>
          <w:ilvl w:val="0"/>
          <w:numId w:val="20"/>
        </w:numPr>
        <w:rPr>
          <w:sz w:val="24"/>
          <w:szCs w:val="24"/>
        </w:rPr>
      </w:pPr>
      <w:r w:rsidRPr="001D0B28">
        <w:rPr>
          <w:sz w:val="24"/>
          <w:szCs w:val="24"/>
          <w:lang w:val="sv"/>
        </w:rPr>
        <w:t>Kan du säga varför?</w:t>
      </w:r>
    </w:p>
    <w:p w14:paraId="17336683" w14:textId="2AE19710" w:rsidR="00990C15" w:rsidRPr="001D0B28" w:rsidRDefault="00990C15" w:rsidP="00990C15">
      <w:pPr>
        <w:pStyle w:val="Liststycke"/>
        <w:numPr>
          <w:ilvl w:val="0"/>
          <w:numId w:val="20"/>
        </w:numPr>
        <w:rPr>
          <w:sz w:val="24"/>
          <w:szCs w:val="24"/>
        </w:rPr>
      </w:pPr>
      <w:r w:rsidRPr="001D0B28">
        <w:rPr>
          <w:sz w:val="24"/>
          <w:szCs w:val="24"/>
          <w:lang w:val="sv"/>
        </w:rPr>
        <w:t xml:space="preserve">Så... </w:t>
      </w:r>
      <w:r w:rsidR="00CF0E72">
        <w:rPr>
          <w:sz w:val="24"/>
          <w:szCs w:val="24"/>
          <w:lang w:val="sv"/>
        </w:rPr>
        <w:t>(</w:t>
      </w:r>
      <w:r w:rsidRPr="001D0B28">
        <w:rPr>
          <w:sz w:val="24"/>
          <w:szCs w:val="24"/>
          <w:lang w:val="sv"/>
        </w:rPr>
        <w:t>upprepa frågan</w:t>
      </w:r>
      <w:r w:rsidR="00CF0E72">
        <w:rPr>
          <w:sz w:val="24"/>
          <w:szCs w:val="24"/>
          <w:lang w:val="sv"/>
        </w:rPr>
        <w:t>)</w:t>
      </w:r>
      <w:r w:rsidRPr="001D0B28">
        <w:rPr>
          <w:sz w:val="24"/>
          <w:szCs w:val="24"/>
          <w:lang w:val="sv"/>
        </w:rPr>
        <w:t>?</w:t>
      </w:r>
    </w:p>
    <w:p w14:paraId="29F07D71" w14:textId="77777777" w:rsidR="00990C15" w:rsidRPr="001D0B28" w:rsidRDefault="00990C15" w:rsidP="00990C15">
      <w:pPr>
        <w:pStyle w:val="Liststycke"/>
        <w:numPr>
          <w:ilvl w:val="0"/>
          <w:numId w:val="20"/>
        </w:numPr>
        <w:rPr>
          <w:sz w:val="24"/>
          <w:szCs w:val="24"/>
          <w:lang w:val="en-GB"/>
        </w:rPr>
      </w:pPr>
      <w:r w:rsidRPr="001D0B28">
        <w:rPr>
          <w:sz w:val="24"/>
          <w:szCs w:val="24"/>
          <w:lang w:val="sv"/>
        </w:rPr>
        <w:t>Kan du ge mig ett exempel?</w:t>
      </w:r>
    </w:p>
    <w:p w14:paraId="0A092754" w14:textId="77777777" w:rsidR="00990C15" w:rsidRPr="001D0B28" w:rsidRDefault="00990C15" w:rsidP="00990C15">
      <w:pPr>
        <w:pStyle w:val="Liststycke"/>
        <w:numPr>
          <w:ilvl w:val="0"/>
          <w:numId w:val="20"/>
        </w:numPr>
        <w:rPr>
          <w:sz w:val="24"/>
          <w:szCs w:val="24"/>
        </w:rPr>
      </w:pPr>
      <w:r w:rsidRPr="001D0B28">
        <w:rPr>
          <w:sz w:val="24"/>
          <w:szCs w:val="24"/>
          <w:lang w:val="sv"/>
        </w:rPr>
        <w:t>Vad betyder X?</w:t>
      </w:r>
    </w:p>
    <w:p w14:paraId="1C367BBD" w14:textId="77777777" w:rsidR="00990C15" w:rsidRPr="001D0B28" w:rsidRDefault="00990C15" w:rsidP="00990C15">
      <w:pPr>
        <w:pStyle w:val="Liststycke"/>
        <w:numPr>
          <w:ilvl w:val="0"/>
          <w:numId w:val="20"/>
        </w:numPr>
        <w:rPr>
          <w:sz w:val="24"/>
          <w:szCs w:val="24"/>
        </w:rPr>
      </w:pPr>
      <w:r w:rsidRPr="001D0B28">
        <w:rPr>
          <w:sz w:val="24"/>
          <w:szCs w:val="24"/>
          <w:lang w:val="sv"/>
        </w:rPr>
        <w:t>Varför är det viktigt?</w:t>
      </w:r>
    </w:p>
    <w:p w14:paraId="7F69631B" w14:textId="77777777" w:rsidR="00580B6B" w:rsidRPr="001D0B28" w:rsidRDefault="00580B6B" w:rsidP="00A57317"/>
    <w:p w14:paraId="090C1200" w14:textId="77777777" w:rsidR="00A57317" w:rsidRPr="006C0ACD" w:rsidRDefault="00A57317" w:rsidP="001D4D56">
      <w:r w:rsidRPr="001D0B28">
        <w:t>Jason Buckley, The Philosophy Man, talks about being</w:t>
      </w:r>
      <w:r w:rsidRPr="001D0B28">
        <w:rPr>
          <w:sz w:val="28"/>
        </w:rPr>
        <w:t xml:space="preserve"> </w:t>
      </w:r>
      <w:hyperlink r:id="rId23" w:history="1">
        <w:r w:rsidRPr="006C0ACD">
          <w:rPr>
            <w:rStyle w:val="Hyperlnk"/>
          </w:rPr>
          <w:t>the</w:t>
        </w:r>
        <w:r w:rsidRPr="006C0ACD">
          <w:rPr>
            <w:rStyle w:val="Hyperlnk"/>
            <w:b/>
            <w:bCs/>
          </w:rPr>
          <w:t xml:space="preserve"> Enquiry Chauffeur</w:t>
        </w:r>
      </w:hyperlink>
    </w:p>
    <w:p w14:paraId="359D2556" w14:textId="77777777" w:rsidR="00580B6B" w:rsidRPr="009F418E" w:rsidRDefault="00580B6B" w:rsidP="00462657"/>
    <w:p w14:paraId="747B1A7A" w14:textId="6EC1C457" w:rsidR="00990C15" w:rsidRDefault="00990C15" w:rsidP="00324CBF">
      <w:r w:rsidRPr="00100C95">
        <w:rPr>
          <w:b/>
          <w:bCs/>
          <w:lang w:val="sv"/>
        </w:rPr>
        <w:t xml:space="preserve">8. Spela in diskussionen </w:t>
      </w:r>
      <w:r w:rsidRPr="0068779B">
        <w:rPr>
          <w:lang w:val="sv"/>
        </w:rPr>
        <w:t xml:space="preserve">– t.ex. genom </w:t>
      </w:r>
      <w:r w:rsidR="006E7077">
        <w:rPr>
          <w:lang w:val="sv"/>
        </w:rPr>
        <w:t>mind - mapping</w:t>
      </w:r>
      <w:r w:rsidRPr="0068779B">
        <w:rPr>
          <w:lang w:val="sv"/>
        </w:rPr>
        <w:t>. Inte nödvändigt, men användbart att hänvisa tillbaka till</w:t>
      </w:r>
      <w:r w:rsidR="00A73BA4">
        <w:rPr>
          <w:lang w:val="sv"/>
        </w:rPr>
        <w:t>,</w:t>
      </w:r>
      <w:r w:rsidRPr="0068779B">
        <w:rPr>
          <w:lang w:val="sv"/>
        </w:rPr>
        <w:t xml:space="preserve"> och reflektera över </w:t>
      </w:r>
      <w:r w:rsidR="006E7077">
        <w:rPr>
          <w:lang w:val="sv"/>
        </w:rPr>
        <w:t xml:space="preserve">i </w:t>
      </w:r>
      <w:r w:rsidRPr="0068779B">
        <w:rPr>
          <w:lang w:val="sv"/>
        </w:rPr>
        <w:t>processen</w:t>
      </w:r>
      <w:r w:rsidR="006E7077">
        <w:rPr>
          <w:lang w:val="sv"/>
        </w:rPr>
        <w:t>,</w:t>
      </w:r>
      <w:r w:rsidRPr="0068779B">
        <w:rPr>
          <w:lang w:val="sv"/>
        </w:rPr>
        <w:t xml:space="preserve"> steg 9 nedan.</w:t>
      </w:r>
    </w:p>
    <w:p w14:paraId="57F60DC4" w14:textId="77777777" w:rsidR="00990C15" w:rsidRPr="00D05693" w:rsidRDefault="00990C15" w:rsidP="00324CBF"/>
    <w:p w14:paraId="157B02C1" w14:textId="2E0BA315" w:rsidR="00990C15" w:rsidRPr="00462657" w:rsidRDefault="00990C15" w:rsidP="00324CBF">
      <w:pPr>
        <w:rPr>
          <w:i/>
          <w:iCs/>
        </w:rPr>
      </w:pPr>
      <w:r w:rsidRPr="00100C95">
        <w:rPr>
          <w:b/>
          <w:bCs/>
          <w:lang w:val="sv"/>
        </w:rPr>
        <w:t xml:space="preserve">9.Granskning och avslutning </w:t>
      </w:r>
      <w:r w:rsidRPr="00580B6B">
        <w:rPr>
          <w:lang w:val="sv"/>
        </w:rPr>
        <w:t xml:space="preserve">- sammanfattning, reflektion över själva processen, om </w:t>
      </w:r>
      <w:r w:rsidR="00481D9F">
        <w:rPr>
          <w:lang w:val="sv"/>
        </w:rPr>
        <w:t>tankar</w:t>
      </w:r>
      <w:r w:rsidRPr="00580B6B">
        <w:rPr>
          <w:lang w:val="sv"/>
        </w:rPr>
        <w:t xml:space="preserve"> ändrades etc. "Utvärderings</w:t>
      </w:r>
      <w:r w:rsidR="009F100B">
        <w:rPr>
          <w:lang w:val="sv"/>
        </w:rPr>
        <w:t>rutorna</w:t>
      </w:r>
      <w:r w:rsidRPr="00580B6B">
        <w:rPr>
          <w:lang w:val="sv"/>
        </w:rPr>
        <w:t>" nedan kan placeras runt om i rummet</w:t>
      </w:r>
      <w:r w:rsidR="00D6158B">
        <w:rPr>
          <w:lang w:val="sv"/>
        </w:rPr>
        <w:t>,</w:t>
      </w:r>
      <w:r w:rsidRPr="00580B6B">
        <w:rPr>
          <w:lang w:val="sv"/>
        </w:rPr>
        <w:t xml:space="preserve"> och gruppen uppmanas att stå vid sidan av dem de håller med</w:t>
      </w:r>
      <w:r w:rsidR="002F4800">
        <w:rPr>
          <w:lang w:val="sv"/>
        </w:rPr>
        <w:t xml:space="preserve"> om</w:t>
      </w:r>
      <w:r w:rsidRPr="00580B6B">
        <w:rPr>
          <w:lang w:val="sv"/>
        </w:rPr>
        <w:t>.</w:t>
      </w:r>
    </w:p>
    <w:p w14:paraId="2B2564D4" w14:textId="77777777" w:rsidR="00990C15" w:rsidRPr="00580B6B" w:rsidRDefault="00990C15" w:rsidP="00324CBF">
      <w:pPr>
        <w:pStyle w:val="Liststycke"/>
        <w:rPr>
          <w:sz w:val="24"/>
          <w:szCs w:val="24"/>
          <w:lang w:val="en-GB"/>
        </w:rPr>
      </w:pPr>
    </w:p>
    <w:p w14:paraId="3DF822B9" w14:textId="6E4381B9" w:rsidR="00580B6B" w:rsidRPr="00580B6B" w:rsidRDefault="006461D0" w:rsidP="00580B6B">
      <w:r>
        <w:rPr>
          <w:noProof/>
          <w:lang w:val="it-IT" w:eastAsia="it-IT"/>
        </w:rPr>
        <w:lastRenderedPageBreak/>
        <w:drawing>
          <wp:anchor distT="0" distB="0" distL="114300" distR="114300" simplePos="0" relativeHeight="251664896" behindDoc="1" locked="0" layoutInCell="1" allowOverlap="1" wp14:anchorId="0A9CB598" wp14:editId="3FFD2A10">
            <wp:simplePos x="0" y="0"/>
            <wp:positionH relativeFrom="column">
              <wp:posOffset>768350</wp:posOffset>
            </wp:positionH>
            <wp:positionV relativeFrom="paragraph">
              <wp:posOffset>289560</wp:posOffset>
            </wp:positionV>
            <wp:extent cx="4926330" cy="3175000"/>
            <wp:effectExtent l="0" t="0" r="7620" b="6350"/>
            <wp:wrapTight wrapText="bothSides">
              <wp:wrapPolygon edited="0">
                <wp:start x="0" y="0"/>
                <wp:lineTo x="0" y="21514"/>
                <wp:lineTo x="21550" y="21514"/>
                <wp:lineTo x="21550" y="0"/>
                <wp:lineTo x="0" y="0"/>
              </wp:wrapPolygon>
            </wp:wrapTight>
            <wp:docPr id="15" name="Picture 45"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 picture containing text, screensho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26330" cy="317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2BE7" w:rsidRPr="00580B6B">
        <w:br w:type="page"/>
      </w:r>
    </w:p>
    <w:p w14:paraId="0ABEB0C5" w14:textId="77777777" w:rsidR="00990C15" w:rsidRDefault="00990C15" w:rsidP="00993137">
      <w:pPr>
        <w:pStyle w:val="Rubrik1"/>
        <w:rPr>
          <w:lang w:val="en-GB"/>
        </w:rPr>
      </w:pPr>
      <w:bookmarkStart w:id="15" w:name="_Toc120267084"/>
      <w:r>
        <w:rPr>
          <w:lang w:val="sv"/>
        </w:rPr>
        <w:lastRenderedPageBreak/>
        <w:t xml:space="preserve">Kapitel 3. </w:t>
      </w:r>
      <w:r w:rsidRPr="00CC29F6">
        <w:rPr>
          <w:lang w:val="sv"/>
        </w:rPr>
        <w:t xml:space="preserve">  Teater för social förändring i klassrummet med fokus på genus</w:t>
      </w:r>
      <w:bookmarkEnd w:id="15"/>
    </w:p>
    <w:p w14:paraId="3642AEC1" w14:textId="77777777" w:rsidR="00011DB1" w:rsidRPr="00011DB1" w:rsidRDefault="00011DB1" w:rsidP="00011DB1"/>
    <w:p w14:paraId="37370073" w14:textId="30765982" w:rsidR="003A2BE7" w:rsidRDefault="003A2BE7" w:rsidP="001D4D56">
      <w:pPr>
        <w:pStyle w:val="Citat"/>
        <w:jc w:val="right"/>
        <w:rPr>
          <w:noProof/>
          <w:lang w:val="en-GB"/>
        </w:rPr>
      </w:pPr>
      <w:r>
        <w:rPr>
          <w:noProof/>
          <w:lang w:val="en-GB"/>
        </w:rPr>
        <w:t>“</w:t>
      </w:r>
      <w:r w:rsidR="006E16D9" w:rsidRPr="006E16D9">
        <w:rPr>
          <w:noProof/>
          <w:lang w:val="en-GB"/>
        </w:rPr>
        <w:t>In the Forum Theatre activity, we add</w:t>
      </w:r>
      <w:r w:rsidR="000F3512">
        <w:rPr>
          <w:noProof/>
          <w:lang w:val="en-GB"/>
        </w:rPr>
        <w:t xml:space="preserve">ressed various topics on gender </w:t>
      </w:r>
      <w:r w:rsidR="006E16D9" w:rsidRPr="006E16D9">
        <w:rPr>
          <w:noProof/>
          <w:lang w:val="en-GB"/>
        </w:rPr>
        <w:t>equality. First we simulated gender walking: how women walk and how men walk. Both groups of boys and girls stereotyped the walk of men and women. It was interesting to see the boys and girls pretending to do the walk related to their gender, accentuating certain stereotypes.</w:t>
      </w:r>
      <w:r>
        <w:rPr>
          <w:noProof/>
          <w:lang w:val="en-GB"/>
        </w:rPr>
        <w:t>”</w:t>
      </w:r>
    </w:p>
    <w:p w14:paraId="5419098D" w14:textId="77777777" w:rsidR="003A2BE7" w:rsidRDefault="003A2BE7" w:rsidP="001D4D56">
      <w:pPr>
        <w:pStyle w:val="Citat"/>
        <w:jc w:val="right"/>
        <w:rPr>
          <w:noProof/>
          <w:lang w:val="en-GB"/>
        </w:rPr>
      </w:pPr>
      <w:r w:rsidRPr="001D1E75">
        <w:rPr>
          <w:noProof/>
          <w:lang w:val="en-GB"/>
        </w:rPr>
        <w:t>(</w:t>
      </w:r>
      <w:r>
        <w:rPr>
          <w:noProof/>
          <w:lang w:val="en-GB"/>
        </w:rPr>
        <w:t>Italian Teacher on AGES project)</w:t>
      </w:r>
    </w:p>
    <w:p w14:paraId="5F9054E4" w14:textId="77777777" w:rsidR="00011DB1" w:rsidRDefault="00011DB1" w:rsidP="00D05693"/>
    <w:p w14:paraId="6D64BD35" w14:textId="769E1F73" w:rsidR="00990C15" w:rsidRPr="006C0ACD" w:rsidRDefault="00990C15" w:rsidP="008F44D0">
      <w:r w:rsidRPr="006C0ACD">
        <w:rPr>
          <w:lang w:val="sv"/>
        </w:rPr>
        <w:t xml:space="preserve">Som läraren i AGES-projektet ovan antyder </w:t>
      </w:r>
      <w:r w:rsidR="003449E8">
        <w:rPr>
          <w:lang w:val="sv"/>
        </w:rPr>
        <w:t>är</w:t>
      </w:r>
      <w:r w:rsidRPr="006C0ACD">
        <w:rPr>
          <w:lang w:val="sv"/>
        </w:rPr>
        <w:t xml:space="preserve"> Forum Theatre (som en form av Theatre for Social Change (TfSC)) en teknik för att utforska könsidentiteter och perspektiv på kön. I r</w:t>
      </w:r>
      <w:r w:rsidR="003449E8">
        <w:rPr>
          <w:lang w:val="sv"/>
        </w:rPr>
        <w:t>apporten</w:t>
      </w:r>
      <w:r w:rsidRPr="006C0ACD">
        <w:rPr>
          <w:lang w:val="sv"/>
        </w:rPr>
        <w:t xml:space="preserve"> som </w:t>
      </w:r>
      <w:r w:rsidR="003449E8">
        <w:rPr>
          <w:lang w:val="sv"/>
        </w:rPr>
        <w:t>medfölj</w:t>
      </w:r>
      <w:r w:rsidR="00965873">
        <w:rPr>
          <w:lang w:val="sv"/>
        </w:rPr>
        <w:t>er</w:t>
      </w:r>
      <w:r w:rsidRPr="006C0ACD">
        <w:rPr>
          <w:lang w:val="sv"/>
        </w:rPr>
        <w:t xml:space="preserve"> denna </w:t>
      </w:r>
      <w:r w:rsidR="00965873">
        <w:rPr>
          <w:lang w:val="sv"/>
        </w:rPr>
        <w:t>handledning</w:t>
      </w:r>
      <w:r w:rsidR="003449E8">
        <w:rPr>
          <w:lang w:val="sv"/>
        </w:rPr>
        <w:t>,</w:t>
      </w:r>
      <w:r w:rsidRPr="006C0ACD">
        <w:rPr>
          <w:lang w:val="sv"/>
        </w:rPr>
        <w:t xml:space="preserve"> g</w:t>
      </w:r>
      <w:r w:rsidR="00965873">
        <w:rPr>
          <w:lang w:val="sv"/>
        </w:rPr>
        <w:t>es</w:t>
      </w:r>
      <w:r w:rsidRPr="006C0ACD">
        <w:rPr>
          <w:lang w:val="sv"/>
        </w:rPr>
        <w:t xml:space="preserve"> en kort förklaring om TfSC, dess ursprung i Augusto Boals arbete och de två delarna av TfSC som används i AGES-projektet: Forum Theatre och Image Theatre. Den här </w:t>
      </w:r>
      <w:r w:rsidR="00965873">
        <w:rPr>
          <w:lang w:val="sv"/>
        </w:rPr>
        <w:t>handledningen</w:t>
      </w:r>
      <w:r w:rsidRPr="006C0ACD">
        <w:rPr>
          <w:lang w:val="sv"/>
        </w:rPr>
        <w:t xml:space="preserve"> bygger på den förklaringen</w:t>
      </w:r>
      <w:r w:rsidR="003449E8">
        <w:rPr>
          <w:lang w:val="sv"/>
        </w:rPr>
        <w:t>,</w:t>
      </w:r>
      <w:r w:rsidRPr="006C0ACD">
        <w:rPr>
          <w:lang w:val="sv"/>
        </w:rPr>
        <w:t xml:space="preserve"> för att ge </w:t>
      </w:r>
      <w:r w:rsidR="003449E8">
        <w:rPr>
          <w:lang w:val="sv"/>
        </w:rPr>
        <w:t>ytterligare</w:t>
      </w:r>
      <w:r w:rsidRPr="006C0ACD">
        <w:rPr>
          <w:lang w:val="sv"/>
        </w:rPr>
        <w:t xml:space="preserve"> inblick i forumteaterns roller och process</w:t>
      </w:r>
      <w:r w:rsidR="003449E8">
        <w:rPr>
          <w:lang w:val="sv"/>
        </w:rPr>
        <w:t>,</w:t>
      </w:r>
      <w:r w:rsidRPr="006C0ACD">
        <w:rPr>
          <w:lang w:val="sv"/>
        </w:rPr>
        <w:t xml:space="preserve"> och aktiviteter som används i projektet som lärare kan ta vidare i sitt eget sammanhang. </w:t>
      </w:r>
      <w:commentRangeStart w:id="16"/>
      <w:commentRangeEnd w:id="16"/>
      <w:r w:rsidRPr="006C0ACD">
        <w:rPr>
          <w:rStyle w:val="Kommentarsreferens"/>
          <w:sz w:val="24"/>
          <w:szCs w:val="24"/>
          <w:lang w:val="sv"/>
        </w:rPr>
        <w:commentReference w:id="16"/>
      </w:r>
    </w:p>
    <w:p w14:paraId="39C9A70B" w14:textId="77777777" w:rsidR="00580B6B" w:rsidRPr="006C0ACD" w:rsidRDefault="00580B6B" w:rsidP="00D05693"/>
    <w:p w14:paraId="081A1449" w14:textId="77777777" w:rsidR="00011DB1" w:rsidRPr="006C0ACD" w:rsidRDefault="00011DB1" w:rsidP="00D05693"/>
    <w:p w14:paraId="024ED52F" w14:textId="400AF7A2" w:rsidR="00990C15" w:rsidRPr="006C0ACD" w:rsidRDefault="00990C15" w:rsidP="00507663">
      <w:pPr>
        <w:pStyle w:val="Rubrik2"/>
      </w:pPr>
      <w:bookmarkStart w:id="17" w:name="_Toc120267085"/>
      <w:r w:rsidRPr="006C0ACD">
        <w:rPr>
          <w:lang w:val="sv"/>
        </w:rPr>
        <w:t>Roller och process</w:t>
      </w:r>
      <w:r w:rsidR="00347F73">
        <w:rPr>
          <w:lang w:val="sv"/>
        </w:rPr>
        <w:t>er</w:t>
      </w:r>
      <w:r w:rsidRPr="006C0ACD">
        <w:rPr>
          <w:lang w:val="sv"/>
        </w:rPr>
        <w:t xml:space="preserve"> i Forum Teater</w:t>
      </w:r>
      <w:bookmarkEnd w:id="17"/>
    </w:p>
    <w:p w14:paraId="5FE41674" w14:textId="24C44AC3" w:rsidR="00990C15" w:rsidRPr="006C0ACD" w:rsidRDefault="00990C15" w:rsidP="00544D9C">
      <w:r w:rsidRPr="006C0ACD">
        <w:rPr>
          <w:lang w:val="sv"/>
        </w:rPr>
        <w:t xml:space="preserve">Forumteatern </w:t>
      </w:r>
      <w:r w:rsidR="00FF7CAA">
        <w:rPr>
          <w:lang w:val="sv"/>
        </w:rPr>
        <w:t>handlar om</w:t>
      </w:r>
      <w:r w:rsidRPr="006C0ACD">
        <w:rPr>
          <w:lang w:val="sv"/>
        </w:rPr>
        <w:t xml:space="preserve"> att kollektivt skapa ett teaterstycke kring ett överenskommet tema. Det är både aktörer</w:t>
      </w:r>
      <w:r w:rsidR="00347F73">
        <w:rPr>
          <w:lang w:val="sv"/>
        </w:rPr>
        <w:t>nas</w:t>
      </w:r>
      <w:r w:rsidRPr="006C0ACD">
        <w:rPr>
          <w:lang w:val="sv"/>
        </w:rPr>
        <w:t xml:space="preserve"> och publikens (</w:t>
      </w:r>
      <w:r w:rsidR="003F036E">
        <w:rPr>
          <w:lang w:val="sv"/>
        </w:rPr>
        <w:t>åskådar</w:t>
      </w:r>
      <w:r w:rsidRPr="006C0ACD">
        <w:rPr>
          <w:lang w:val="sv"/>
        </w:rPr>
        <w:t>aktörernas) ansvar att utforska frågor av intresse</w:t>
      </w:r>
      <w:r w:rsidR="00347F73">
        <w:rPr>
          <w:lang w:val="sv"/>
        </w:rPr>
        <w:t>,</w:t>
      </w:r>
      <w:r w:rsidRPr="006C0ACD">
        <w:rPr>
          <w:lang w:val="sv"/>
        </w:rPr>
        <w:t xml:space="preserve"> som är relevanta för dem. Det kan handla om allt från mobbning och rasism</w:t>
      </w:r>
      <w:r w:rsidR="00347F73">
        <w:rPr>
          <w:lang w:val="sv"/>
        </w:rPr>
        <w:t>,</w:t>
      </w:r>
      <w:r w:rsidRPr="006C0ACD">
        <w:rPr>
          <w:lang w:val="sv"/>
        </w:rPr>
        <w:t xml:space="preserve"> till grupptryck och drog-/alkoholmissbruk. </w:t>
      </w:r>
    </w:p>
    <w:p w14:paraId="4F90276A" w14:textId="77777777" w:rsidR="009A296F" w:rsidRPr="006C0ACD" w:rsidRDefault="009A296F" w:rsidP="001D4D56"/>
    <w:p w14:paraId="3AF65638" w14:textId="0E7D4BB6" w:rsidR="00990C15" w:rsidRPr="006C0ACD" w:rsidRDefault="00990C15" w:rsidP="003D0CE0">
      <w:r w:rsidRPr="006C0ACD">
        <w:rPr>
          <w:lang w:val="sv"/>
        </w:rPr>
        <w:t xml:space="preserve">Till att börja med behöver Forum Theatre en </w:t>
      </w:r>
      <w:r w:rsidRPr="003165E2">
        <w:rPr>
          <w:b/>
          <w:bCs/>
          <w:lang w:val="sv"/>
        </w:rPr>
        <w:t>facilitator</w:t>
      </w:r>
      <w:r w:rsidRPr="006C0ACD">
        <w:rPr>
          <w:lang w:val="sv"/>
        </w:rPr>
        <w:t xml:space="preserve"> och </w:t>
      </w:r>
      <w:r w:rsidRPr="006C0ACD">
        <w:rPr>
          <w:b/>
          <w:bCs/>
          <w:lang w:val="sv"/>
        </w:rPr>
        <w:t>Joker</w:t>
      </w:r>
      <w:r w:rsidR="00DD29FE">
        <w:rPr>
          <w:lang w:val="sv"/>
        </w:rPr>
        <w:t>.</w:t>
      </w:r>
      <w:r w:rsidRPr="006C0ACD">
        <w:rPr>
          <w:lang w:val="sv"/>
        </w:rPr>
        <w:t xml:space="preserve"> </w:t>
      </w:r>
      <w:r w:rsidR="00DD29FE">
        <w:rPr>
          <w:lang w:val="sv"/>
        </w:rPr>
        <w:t>D</w:t>
      </w:r>
      <w:r w:rsidRPr="006C0ACD">
        <w:rPr>
          <w:lang w:val="sv"/>
        </w:rPr>
        <w:t>et kan hända att samma person spelar båda rollerna. Facilitatorn ansvarar för</w:t>
      </w:r>
      <w:r w:rsidR="00EF2303">
        <w:rPr>
          <w:lang w:val="sv"/>
        </w:rPr>
        <w:t xml:space="preserve"> skådespelarnas </w:t>
      </w:r>
      <w:r w:rsidRPr="006C0ACD">
        <w:rPr>
          <w:lang w:val="sv"/>
        </w:rPr>
        <w:t>förbered</w:t>
      </w:r>
      <w:r w:rsidR="00EF2303">
        <w:rPr>
          <w:lang w:val="sv"/>
        </w:rPr>
        <w:t>elser,</w:t>
      </w:r>
      <w:r w:rsidRPr="006C0ACD">
        <w:rPr>
          <w:lang w:val="sv"/>
        </w:rPr>
        <w:t xml:space="preserve"> v</w:t>
      </w:r>
      <w:r w:rsidR="0057312A">
        <w:rPr>
          <w:lang w:val="sv"/>
        </w:rPr>
        <w:t>al av</w:t>
      </w:r>
      <w:r w:rsidRPr="006C0ACD">
        <w:rPr>
          <w:lang w:val="sv"/>
        </w:rPr>
        <w:t xml:space="preserve"> tema och </w:t>
      </w:r>
      <w:r w:rsidR="00116176">
        <w:rPr>
          <w:lang w:val="sv"/>
        </w:rPr>
        <w:t xml:space="preserve">att skapa </w:t>
      </w:r>
      <w:r w:rsidRPr="006C0ACD">
        <w:rPr>
          <w:lang w:val="sv"/>
        </w:rPr>
        <w:t>pjäsen</w:t>
      </w:r>
      <w:r w:rsidR="00116176">
        <w:rPr>
          <w:lang w:val="sv"/>
        </w:rPr>
        <w:t xml:space="preserve"> tillsammans</w:t>
      </w:r>
      <w:r w:rsidRPr="006C0ACD">
        <w:rPr>
          <w:lang w:val="sv"/>
        </w:rPr>
        <w:t>. Jokern underlättar debatten och forumdelarna av Forum Theatre. Jokern är på huvudpersonens sida</w:t>
      </w:r>
      <w:r w:rsidR="00116176">
        <w:rPr>
          <w:lang w:val="sv"/>
        </w:rPr>
        <w:t>,</w:t>
      </w:r>
      <w:r w:rsidRPr="006C0ACD">
        <w:rPr>
          <w:lang w:val="sv"/>
        </w:rPr>
        <w:t xml:space="preserve"> och hjälper publiken</w:t>
      </w:r>
      <w:r w:rsidR="00116176">
        <w:rPr>
          <w:lang w:val="sv"/>
        </w:rPr>
        <w:t>,</w:t>
      </w:r>
      <w:r w:rsidRPr="006C0ACD">
        <w:rPr>
          <w:lang w:val="sv"/>
        </w:rPr>
        <w:t xml:space="preserve"> men berättar aldrig för dem vad de ska göra. </w:t>
      </w:r>
    </w:p>
    <w:p w14:paraId="6A5AB105" w14:textId="77777777" w:rsidR="00990C15" w:rsidRPr="006C0ACD" w:rsidRDefault="00990C15" w:rsidP="00F4386A"/>
    <w:p w14:paraId="34460201" w14:textId="6F86F78A" w:rsidR="00990C15" w:rsidRPr="00462657" w:rsidRDefault="00990C15" w:rsidP="00F4386A">
      <w:pPr>
        <w:rPr>
          <w:sz w:val="22"/>
          <w:szCs w:val="22"/>
        </w:rPr>
      </w:pPr>
      <w:r w:rsidRPr="006C0ACD">
        <w:rPr>
          <w:lang w:val="sv"/>
        </w:rPr>
        <w:t xml:space="preserve">När </w:t>
      </w:r>
      <w:r w:rsidR="00D253F7">
        <w:rPr>
          <w:lang w:val="sv"/>
        </w:rPr>
        <w:t xml:space="preserve">ett </w:t>
      </w:r>
      <w:r w:rsidR="00B14B67">
        <w:rPr>
          <w:lang w:val="sv"/>
        </w:rPr>
        <w:t xml:space="preserve">stimulerande </w:t>
      </w:r>
      <w:r w:rsidR="00D253F7">
        <w:rPr>
          <w:lang w:val="sv"/>
        </w:rPr>
        <w:t>tema</w:t>
      </w:r>
      <w:r w:rsidRPr="006C0ACD">
        <w:rPr>
          <w:lang w:val="sv"/>
        </w:rPr>
        <w:t xml:space="preserve"> väl är besluta</w:t>
      </w:r>
      <w:r w:rsidR="00B46998">
        <w:rPr>
          <w:lang w:val="sv"/>
        </w:rPr>
        <w:t>t</w:t>
      </w:r>
      <w:r w:rsidR="00FB5D99">
        <w:rPr>
          <w:lang w:val="sv"/>
        </w:rPr>
        <w:t>,</w:t>
      </w:r>
      <w:r w:rsidRPr="006C0ACD">
        <w:rPr>
          <w:lang w:val="sv"/>
        </w:rPr>
        <w:t xml:space="preserve"> </w:t>
      </w:r>
      <w:r w:rsidR="00D253F7" w:rsidRPr="006C0ACD">
        <w:rPr>
          <w:lang w:val="sv"/>
        </w:rPr>
        <w:t>skapar</w:t>
      </w:r>
      <w:r w:rsidR="00D253F7">
        <w:rPr>
          <w:lang w:val="sv"/>
        </w:rPr>
        <w:t xml:space="preserve"> </w:t>
      </w:r>
      <w:r w:rsidR="00D253F7" w:rsidRPr="006C0ACD">
        <w:rPr>
          <w:lang w:val="sv"/>
        </w:rPr>
        <w:t>deltagarna</w:t>
      </w:r>
      <w:r w:rsidRPr="006C0ACD">
        <w:rPr>
          <w:lang w:val="sv"/>
        </w:rPr>
        <w:t xml:space="preserve"> ett stycke teater som utforskar problemet. Pjäsen följer historien om en karaktär, "</w:t>
      </w:r>
      <w:r w:rsidRPr="006C0ACD">
        <w:rPr>
          <w:b/>
          <w:bCs/>
          <w:lang w:val="sv"/>
        </w:rPr>
        <w:t>huvudpersonen",</w:t>
      </w:r>
      <w:r w:rsidRPr="006C0ACD">
        <w:rPr>
          <w:lang w:val="sv"/>
        </w:rPr>
        <w:t xml:space="preserve"> vars resa och "</w:t>
      </w:r>
      <w:r w:rsidR="00AA412F">
        <w:rPr>
          <w:lang w:val="sv"/>
        </w:rPr>
        <w:t>kamp</w:t>
      </w:r>
      <w:r w:rsidRPr="006C0ACD">
        <w:rPr>
          <w:lang w:val="sv"/>
        </w:rPr>
        <w:t>" med problem</w:t>
      </w:r>
      <w:r w:rsidR="00DC6999">
        <w:rPr>
          <w:lang w:val="sv"/>
        </w:rPr>
        <w:t xml:space="preserve"> </w:t>
      </w:r>
      <w:r w:rsidRPr="006C0ACD">
        <w:rPr>
          <w:lang w:val="sv"/>
        </w:rPr>
        <w:t xml:space="preserve">och </w:t>
      </w:r>
      <w:r w:rsidR="000210C5">
        <w:rPr>
          <w:lang w:val="sv"/>
        </w:rPr>
        <w:t>utmaningar</w:t>
      </w:r>
      <w:r w:rsidRPr="006C0ACD">
        <w:rPr>
          <w:lang w:val="sv"/>
        </w:rPr>
        <w:t xml:space="preserve"> som uppstår, publiken</w:t>
      </w:r>
      <w:r w:rsidR="000210C5">
        <w:rPr>
          <w:lang w:val="sv"/>
        </w:rPr>
        <w:t xml:space="preserve"> följer</w:t>
      </w:r>
      <w:r w:rsidRPr="006C0ACD">
        <w:rPr>
          <w:lang w:val="sv"/>
        </w:rPr>
        <w:t xml:space="preserve">. Personen de kämpar mot </w:t>
      </w:r>
      <w:r w:rsidR="00D253F7" w:rsidRPr="006C0ACD">
        <w:rPr>
          <w:lang w:val="sv"/>
        </w:rPr>
        <w:t xml:space="preserve">är </w:t>
      </w:r>
      <w:r w:rsidR="00D253F7">
        <w:rPr>
          <w:lang w:val="sv"/>
        </w:rPr>
        <w:t>”</w:t>
      </w:r>
      <w:r w:rsidRPr="006C0ACD">
        <w:rPr>
          <w:b/>
          <w:bCs/>
          <w:lang w:val="sv"/>
        </w:rPr>
        <w:t>antagonisten" (eller förtryckaren)</w:t>
      </w:r>
      <w:r w:rsidRPr="006C0ACD">
        <w:rPr>
          <w:lang w:val="sv"/>
        </w:rPr>
        <w:t xml:space="preserve">. Slutligen finns det en observatör / åskådare eller neutral </w:t>
      </w:r>
      <w:r w:rsidR="00D253F7" w:rsidRPr="006C0ACD">
        <w:rPr>
          <w:lang w:val="sv"/>
        </w:rPr>
        <w:t xml:space="preserve">person, </w:t>
      </w:r>
      <w:r w:rsidR="00D253F7">
        <w:rPr>
          <w:lang w:val="sv"/>
        </w:rPr>
        <w:t>”</w:t>
      </w:r>
      <w:r w:rsidRPr="006C0ACD">
        <w:rPr>
          <w:b/>
          <w:bCs/>
          <w:lang w:val="sv"/>
        </w:rPr>
        <w:t xml:space="preserve">Deuteragonisten". </w:t>
      </w:r>
      <w:r>
        <w:rPr>
          <w:lang w:val="sv"/>
        </w:rPr>
        <w:t xml:space="preserve"> </w:t>
      </w:r>
      <w:r w:rsidRPr="006C0ACD">
        <w:rPr>
          <w:lang w:val="sv"/>
        </w:rPr>
        <w:t>Denna person kan antingen bjudas in i berättelsen</w:t>
      </w:r>
      <w:r w:rsidR="0076170A">
        <w:rPr>
          <w:lang w:val="sv"/>
        </w:rPr>
        <w:t>,</w:t>
      </w:r>
      <w:r w:rsidRPr="006C0ACD">
        <w:rPr>
          <w:lang w:val="sv"/>
        </w:rPr>
        <w:t xml:space="preserve"> eller kan ersättas av publikmedlemmar (</w:t>
      </w:r>
      <w:r w:rsidR="004F72E3">
        <w:rPr>
          <w:lang w:val="sv"/>
        </w:rPr>
        <w:t>åskådare</w:t>
      </w:r>
      <w:r w:rsidRPr="006C0ACD">
        <w:rPr>
          <w:lang w:val="sv"/>
        </w:rPr>
        <w:t xml:space="preserve">) för att skapa en allierad </w:t>
      </w:r>
      <w:r w:rsidR="004F72E3">
        <w:rPr>
          <w:lang w:val="sv"/>
        </w:rPr>
        <w:t>till</w:t>
      </w:r>
      <w:r w:rsidRPr="006C0ACD">
        <w:rPr>
          <w:lang w:val="sv"/>
        </w:rPr>
        <w:t xml:space="preserve"> huvudpersonen. I </w:t>
      </w:r>
      <w:r w:rsidR="00AB602A">
        <w:rPr>
          <w:lang w:val="sv"/>
        </w:rPr>
        <w:t>rapporten</w:t>
      </w:r>
      <w:r w:rsidRPr="006C0ACD">
        <w:rPr>
          <w:lang w:val="sv"/>
        </w:rPr>
        <w:t xml:space="preserve"> som </w:t>
      </w:r>
      <w:r w:rsidR="00AB602A">
        <w:rPr>
          <w:lang w:val="sv"/>
        </w:rPr>
        <w:t>medföljer</w:t>
      </w:r>
      <w:r w:rsidRPr="006C0ACD">
        <w:rPr>
          <w:lang w:val="sv"/>
        </w:rPr>
        <w:t xml:space="preserve"> den här </w:t>
      </w:r>
      <w:r w:rsidR="00A651A0">
        <w:rPr>
          <w:lang w:val="sv"/>
        </w:rPr>
        <w:t>handledningen</w:t>
      </w:r>
      <w:r w:rsidR="00AB602A">
        <w:rPr>
          <w:lang w:val="sv"/>
        </w:rPr>
        <w:t>,</w:t>
      </w:r>
      <w:r w:rsidRPr="006C0ACD">
        <w:rPr>
          <w:lang w:val="sv"/>
        </w:rPr>
        <w:t xml:space="preserve"> föreslog vi ett exempel relaterat till kön</w:t>
      </w:r>
      <w:r w:rsidR="00AB602A">
        <w:rPr>
          <w:lang w:val="sv"/>
        </w:rPr>
        <w:t>,</w:t>
      </w:r>
      <w:r w:rsidRPr="006C0ACD">
        <w:rPr>
          <w:lang w:val="sv"/>
        </w:rPr>
        <w:t xml:space="preserve"> som utforskade känslan av sårbarhet</w:t>
      </w:r>
      <w:r w:rsidR="00AB602A">
        <w:rPr>
          <w:lang w:val="sv"/>
        </w:rPr>
        <w:t>,</w:t>
      </w:r>
      <w:r w:rsidRPr="006C0ACD">
        <w:rPr>
          <w:lang w:val="sv"/>
        </w:rPr>
        <w:t xml:space="preserve"> som kvinnor kan uppleva när de använder kollektivtrafik och får ovälkommen uppmärksamhet från </w:t>
      </w:r>
      <w:r w:rsidR="00B1788F">
        <w:rPr>
          <w:lang w:val="sv"/>
        </w:rPr>
        <w:t>någon okänd</w:t>
      </w:r>
      <w:r w:rsidRPr="006C0ACD">
        <w:rPr>
          <w:lang w:val="sv"/>
        </w:rPr>
        <w:t>. Ett stycke teater kan skapas</w:t>
      </w:r>
      <w:r w:rsidR="008C6DD8">
        <w:rPr>
          <w:lang w:val="sv"/>
        </w:rPr>
        <w:t>,</w:t>
      </w:r>
      <w:r w:rsidRPr="006C0ACD">
        <w:rPr>
          <w:lang w:val="sv"/>
        </w:rPr>
        <w:t xml:space="preserve"> med hjälp av </w:t>
      </w:r>
      <w:r w:rsidR="008C6DD8">
        <w:rPr>
          <w:lang w:val="sv"/>
        </w:rPr>
        <w:t>en stimulerande bild, se</w:t>
      </w:r>
      <w:r w:rsidRPr="006C0ACD">
        <w:rPr>
          <w:lang w:val="sv"/>
        </w:rPr>
        <w:t xml:space="preserve"> nedan.</w:t>
      </w:r>
      <w:commentRangeStart w:id="18"/>
      <w:commentRangeEnd w:id="18"/>
      <w:r w:rsidRPr="00462657">
        <w:rPr>
          <w:rStyle w:val="Kommentarsreferens"/>
          <w:lang w:val="sv"/>
        </w:rPr>
        <w:commentReference w:id="18"/>
      </w:r>
    </w:p>
    <w:p w14:paraId="4A70EB3C" w14:textId="412F9E4C" w:rsidR="000A4585" w:rsidRDefault="006461D0" w:rsidP="00B639F8">
      <w:pPr>
        <w:rPr>
          <w:sz w:val="22"/>
          <w:szCs w:val="22"/>
          <w:highlight w:val="yellow"/>
        </w:rPr>
      </w:pPr>
      <w:r>
        <w:rPr>
          <w:noProof/>
          <w:lang w:val="it-IT" w:eastAsia="it-IT"/>
        </w:rPr>
        <w:lastRenderedPageBreak/>
        <w:drawing>
          <wp:anchor distT="0" distB="0" distL="114300" distR="114300" simplePos="0" relativeHeight="251661824" behindDoc="1" locked="0" layoutInCell="1" allowOverlap="1" wp14:anchorId="38EF382C" wp14:editId="19FE05C2">
            <wp:simplePos x="0" y="0"/>
            <wp:positionH relativeFrom="column">
              <wp:posOffset>580390</wp:posOffset>
            </wp:positionH>
            <wp:positionV relativeFrom="paragraph">
              <wp:posOffset>142875</wp:posOffset>
            </wp:positionV>
            <wp:extent cx="4780915" cy="2163445"/>
            <wp:effectExtent l="0" t="0" r="635" b="8255"/>
            <wp:wrapTight wrapText="bothSides">
              <wp:wrapPolygon edited="0">
                <wp:start x="0" y="0"/>
                <wp:lineTo x="0" y="21492"/>
                <wp:lineTo x="21517" y="21492"/>
                <wp:lineTo x="21517" y="0"/>
                <wp:lineTo x="0" y="0"/>
              </wp:wrapPolygon>
            </wp:wrapTight>
            <wp:docPr id="14" name="Google Shape;324;p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Shape;324;p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80915" cy="2163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FD26F9" w14:textId="77777777" w:rsidR="000A4585" w:rsidRDefault="000A4585" w:rsidP="00B639F8">
      <w:pPr>
        <w:rPr>
          <w:sz w:val="22"/>
          <w:szCs w:val="22"/>
          <w:highlight w:val="yellow"/>
        </w:rPr>
      </w:pPr>
    </w:p>
    <w:p w14:paraId="52CD17EA" w14:textId="77777777" w:rsidR="000A4585" w:rsidRDefault="000A4585" w:rsidP="00B639F8">
      <w:pPr>
        <w:rPr>
          <w:sz w:val="22"/>
          <w:szCs w:val="22"/>
          <w:highlight w:val="yellow"/>
        </w:rPr>
      </w:pPr>
    </w:p>
    <w:p w14:paraId="211B56B5" w14:textId="77777777" w:rsidR="000A4585" w:rsidRDefault="000A4585" w:rsidP="00B639F8">
      <w:pPr>
        <w:rPr>
          <w:sz w:val="22"/>
          <w:szCs w:val="22"/>
          <w:highlight w:val="yellow"/>
        </w:rPr>
      </w:pPr>
    </w:p>
    <w:p w14:paraId="30DA2A68" w14:textId="77777777" w:rsidR="000A4585" w:rsidRDefault="000A4585" w:rsidP="00B639F8">
      <w:pPr>
        <w:rPr>
          <w:sz w:val="22"/>
          <w:szCs w:val="22"/>
          <w:highlight w:val="yellow"/>
        </w:rPr>
      </w:pPr>
    </w:p>
    <w:p w14:paraId="3C99AAA7" w14:textId="77777777" w:rsidR="000A4585" w:rsidRDefault="000A4585" w:rsidP="00B639F8">
      <w:pPr>
        <w:rPr>
          <w:sz w:val="22"/>
          <w:szCs w:val="22"/>
          <w:highlight w:val="yellow"/>
        </w:rPr>
      </w:pPr>
    </w:p>
    <w:p w14:paraId="6E349E75" w14:textId="77777777" w:rsidR="000A4585" w:rsidRDefault="000A4585" w:rsidP="00B639F8">
      <w:pPr>
        <w:rPr>
          <w:sz w:val="22"/>
          <w:szCs w:val="22"/>
          <w:highlight w:val="yellow"/>
        </w:rPr>
      </w:pPr>
    </w:p>
    <w:p w14:paraId="73AFEDE1" w14:textId="77777777" w:rsidR="000A4585" w:rsidRDefault="000A4585" w:rsidP="00B639F8">
      <w:pPr>
        <w:rPr>
          <w:sz w:val="22"/>
          <w:szCs w:val="22"/>
          <w:highlight w:val="yellow"/>
        </w:rPr>
      </w:pPr>
    </w:p>
    <w:p w14:paraId="3F45C8D9" w14:textId="77777777" w:rsidR="000A4585" w:rsidRDefault="000A4585" w:rsidP="00B639F8">
      <w:pPr>
        <w:rPr>
          <w:sz w:val="22"/>
          <w:szCs w:val="22"/>
          <w:highlight w:val="yellow"/>
        </w:rPr>
      </w:pPr>
    </w:p>
    <w:p w14:paraId="73370D43" w14:textId="77777777" w:rsidR="00B639F8" w:rsidRPr="000912FE" w:rsidRDefault="00B639F8" w:rsidP="00B639F8">
      <w:pPr>
        <w:rPr>
          <w:sz w:val="22"/>
          <w:szCs w:val="22"/>
          <w:highlight w:val="yellow"/>
        </w:rPr>
      </w:pPr>
    </w:p>
    <w:p w14:paraId="2204BAC7" w14:textId="77777777" w:rsidR="00580B6B" w:rsidRDefault="00580B6B" w:rsidP="00B639F8">
      <w:pPr>
        <w:rPr>
          <w:sz w:val="22"/>
          <w:szCs w:val="22"/>
          <w:highlight w:val="yellow"/>
        </w:rPr>
      </w:pPr>
    </w:p>
    <w:p w14:paraId="2A7E2C73" w14:textId="77777777" w:rsidR="00580B6B" w:rsidRDefault="00580B6B" w:rsidP="00B639F8">
      <w:pPr>
        <w:rPr>
          <w:sz w:val="22"/>
          <w:szCs w:val="22"/>
          <w:highlight w:val="yellow"/>
        </w:rPr>
      </w:pPr>
    </w:p>
    <w:p w14:paraId="457C0E8B" w14:textId="77777777" w:rsidR="00580B6B" w:rsidRDefault="00580B6B" w:rsidP="00B639F8">
      <w:pPr>
        <w:rPr>
          <w:sz w:val="22"/>
          <w:szCs w:val="22"/>
          <w:highlight w:val="yellow"/>
        </w:rPr>
      </w:pPr>
    </w:p>
    <w:p w14:paraId="4346D15F" w14:textId="77777777" w:rsidR="00580B6B" w:rsidRDefault="00580B6B" w:rsidP="00B639F8">
      <w:pPr>
        <w:rPr>
          <w:sz w:val="22"/>
          <w:szCs w:val="22"/>
          <w:highlight w:val="yellow"/>
        </w:rPr>
      </w:pPr>
    </w:p>
    <w:p w14:paraId="0EDB126A" w14:textId="77777777" w:rsidR="00580B6B" w:rsidRDefault="00580B6B" w:rsidP="00B639F8">
      <w:pPr>
        <w:rPr>
          <w:sz w:val="22"/>
          <w:szCs w:val="22"/>
          <w:highlight w:val="yellow"/>
        </w:rPr>
      </w:pPr>
    </w:p>
    <w:p w14:paraId="055E2B60" w14:textId="77777777" w:rsidR="00580B6B" w:rsidRDefault="00580B6B" w:rsidP="00B639F8">
      <w:pPr>
        <w:rPr>
          <w:sz w:val="22"/>
          <w:szCs w:val="22"/>
          <w:highlight w:val="yellow"/>
        </w:rPr>
      </w:pPr>
    </w:p>
    <w:p w14:paraId="08B2C491" w14:textId="77777777" w:rsidR="00580B6B" w:rsidRDefault="00580B6B" w:rsidP="00B639F8">
      <w:pPr>
        <w:rPr>
          <w:sz w:val="22"/>
          <w:szCs w:val="22"/>
          <w:highlight w:val="yellow"/>
        </w:rPr>
      </w:pPr>
    </w:p>
    <w:p w14:paraId="4D2B951D" w14:textId="77777777" w:rsidR="00580B6B" w:rsidRPr="006C0ACD" w:rsidRDefault="00580B6B" w:rsidP="00B639F8">
      <w:pPr>
        <w:rPr>
          <w:highlight w:val="yellow"/>
        </w:rPr>
      </w:pPr>
    </w:p>
    <w:p w14:paraId="4D7BEBC7" w14:textId="28871951" w:rsidR="00990C15" w:rsidRPr="006C0ACD" w:rsidRDefault="00990C15" w:rsidP="00BD2804">
      <w:r w:rsidRPr="006C0ACD">
        <w:rPr>
          <w:lang w:val="sv"/>
        </w:rPr>
        <w:t>När pjäsen väl har spelats är det sedan publikens (</w:t>
      </w:r>
      <w:r w:rsidR="00604533">
        <w:rPr>
          <w:lang w:val="sv"/>
        </w:rPr>
        <w:t>åskådarnas</w:t>
      </w:r>
      <w:r w:rsidRPr="006C0ACD">
        <w:rPr>
          <w:lang w:val="sv"/>
        </w:rPr>
        <w:t>) roll att förändra pjäsen till det bättre. Publiken turas om att diskutera förändringar</w:t>
      </w:r>
      <w:r w:rsidR="00604533">
        <w:rPr>
          <w:lang w:val="sv"/>
        </w:rPr>
        <w:t>,</w:t>
      </w:r>
      <w:r w:rsidRPr="006C0ACD">
        <w:rPr>
          <w:lang w:val="sv"/>
        </w:rPr>
        <w:t xml:space="preserve"> som k</w:t>
      </w:r>
      <w:r w:rsidR="00720ACB">
        <w:rPr>
          <w:lang w:val="sv"/>
        </w:rPr>
        <w:t>an</w:t>
      </w:r>
      <w:r w:rsidRPr="006C0ACD">
        <w:rPr>
          <w:lang w:val="sv"/>
        </w:rPr>
        <w:t xml:space="preserve"> göras i teaterstycket och vad huvudpersonen kunde ha gjort annorlunda. Då ombeds publiken att ställa sig upp på scenen och visa </w:t>
      </w:r>
      <w:r w:rsidR="00604533">
        <w:rPr>
          <w:lang w:val="sv"/>
        </w:rPr>
        <w:t>upp</w:t>
      </w:r>
      <w:r w:rsidR="0047287A">
        <w:rPr>
          <w:lang w:val="sv"/>
        </w:rPr>
        <w:t>,</w:t>
      </w:r>
      <w:r w:rsidRPr="006C0ACD">
        <w:rPr>
          <w:lang w:val="sv"/>
        </w:rPr>
        <w:t xml:space="preserve"> vad de anser bör göras i s</w:t>
      </w:r>
      <w:r w:rsidR="00604533">
        <w:rPr>
          <w:lang w:val="sv"/>
        </w:rPr>
        <w:t>cenerna</w:t>
      </w:r>
      <w:r w:rsidRPr="006C0ACD">
        <w:rPr>
          <w:lang w:val="sv"/>
        </w:rPr>
        <w:t xml:space="preserve"> i pjäsen. </w:t>
      </w:r>
    </w:p>
    <w:p w14:paraId="6E0AAF84" w14:textId="77777777" w:rsidR="00B639F8" w:rsidRPr="006C0ACD" w:rsidRDefault="00B639F8" w:rsidP="006E65AE"/>
    <w:p w14:paraId="2F022E98" w14:textId="6A03BE0F" w:rsidR="00990C15" w:rsidRPr="006C0ACD" w:rsidRDefault="00990C15" w:rsidP="00107648">
      <w:r w:rsidRPr="006C0ACD">
        <w:rPr>
          <w:lang w:val="sv"/>
        </w:rPr>
        <w:t xml:space="preserve">Syftet med forumteater är att skapa ett tryggt </w:t>
      </w:r>
      <w:r w:rsidR="00EE43A9">
        <w:rPr>
          <w:lang w:val="sv"/>
        </w:rPr>
        <w:t>rum,</w:t>
      </w:r>
      <w:r w:rsidRPr="006C0ACD">
        <w:rPr>
          <w:lang w:val="sv"/>
        </w:rPr>
        <w:t xml:space="preserve"> för att utforska och </w:t>
      </w:r>
      <w:r w:rsidR="00EE43A9">
        <w:rPr>
          <w:lang w:val="sv"/>
        </w:rPr>
        <w:t>möta</w:t>
      </w:r>
      <w:r w:rsidRPr="006C0ACD">
        <w:rPr>
          <w:lang w:val="sv"/>
        </w:rPr>
        <w:t xml:space="preserve"> frågor</w:t>
      </w:r>
      <w:r w:rsidR="00EE43A9">
        <w:rPr>
          <w:lang w:val="sv"/>
        </w:rPr>
        <w:t>,</w:t>
      </w:r>
      <w:r w:rsidRPr="006C0ACD">
        <w:rPr>
          <w:lang w:val="sv"/>
        </w:rPr>
        <w:t xml:space="preserve"> som människor upplever eller bevittnar</w:t>
      </w:r>
      <w:r w:rsidR="00EE43A9">
        <w:rPr>
          <w:lang w:val="sv"/>
        </w:rPr>
        <w:t>,</w:t>
      </w:r>
      <w:r w:rsidRPr="006C0ACD">
        <w:rPr>
          <w:lang w:val="sv"/>
        </w:rPr>
        <w:t xml:space="preserve"> i sin vardag. Det gör det möjligt för grupper att </w:t>
      </w:r>
      <w:r w:rsidR="005D56F0">
        <w:rPr>
          <w:lang w:val="sv"/>
        </w:rPr>
        <w:t>h</w:t>
      </w:r>
      <w:r w:rsidRPr="006C0ACD">
        <w:rPr>
          <w:lang w:val="sv"/>
        </w:rPr>
        <w:t>itta på lösningar på dessa problem. Det uppmuntrar människor att öva på att</w:t>
      </w:r>
      <w:r w:rsidR="005D56F0">
        <w:rPr>
          <w:lang w:val="sv"/>
        </w:rPr>
        <w:t xml:space="preserve"> påverka till</w:t>
      </w:r>
      <w:r w:rsidRPr="006C0ACD">
        <w:rPr>
          <w:lang w:val="sv"/>
        </w:rPr>
        <w:t xml:space="preserve"> positiv och verklig förändring. </w:t>
      </w:r>
    </w:p>
    <w:p w14:paraId="01C242FB" w14:textId="77777777" w:rsidR="00990C15" w:rsidRPr="006C0ACD" w:rsidRDefault="00990C15" w:rsidP="00107648"/>
    <w:p w14:paraId="41DBFD22" w14:textId="77777777" w:rsidR="009A296F" w:rsidRPr="006C0ACD" w:rsidRDefault="009A296F" w:rsidP="006E65AE"/>
    <w:p w14:paraId="548D7516" w14:textId="77777777" w:rsidR="00990C15" w:rsidRPr="006C0ACD" w:rsidRDefault="00990C15" w:rsidP="00907F2A">
      <w:r w:rsidRPr="006C0ACD">
        <w:rPr>
          <w:lang w:val="sv"/>
        </w:rPr>
        <w:t xml:space="preserve">Liksom P4C kan metodiken för Forum Theatre ses i termer av följande steg </w:t>
      </w:r>
    </w:p>
    <w:p w14:paraId="79FF9B63" w14:textId="77777777" w:rsidR="00580B6B" w:rsidRPr="00462657" w:rsidRDefault="00580B6B" w:rsidP="00B639F8"/>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4678"/>
      </w:tblGrid>
      <w:tr w:rsidR="00A80329" w:rsidRPr="00462657" w14:paraId="49A68233" w14:textId="77777777" w:rsidTr="006C0ACD">
        <w:tc>
          <w:tcPr>
            <w:tcW w:w="3686" w:type="dxa"/>
            <w:shd w:val="clear" w:color="auto" w:fill="auto"/>
          </w:tcPr>
          <w:p w14:paraId="3C955DFD" w14:textId="77777777" w:rsidR="00990C15" w:rsidRPr="00BD2643" w:rsidRDefault="00A80329" w:rsidP="00646606">
            <w:r w:rsidRPr="00BD2643">
              <w:t>1.</w:t>
            </w:r>
            <w:r w:rsidR="00990C15" w:rsidRPr="00BD2643">
              <w:rPr>
                <w:lang w:val="sv"/>
              </w:rPr>
              <w:t>Förbereder skådespelarna</w:t>
            </w:r>
          </w:p>
          <w:p w14:paraId="3A0834E3" w14:textId="49438E79" w:rsidR="00A80329" w:rsidRPr="00BD2643" w:rsidRDefault="00A80329" w:rsidP="006C0ACD"/>
        </w:tc>
        <w:tc>
          <w:tcPr>
            <w:tcW w:w="4678" w:type="dxa"/>
            <w:shd w:val="clear" w:color="auto" w:fill="auto"/>
          </w:tcPr>
          <w:p w14:paraId="68BE2C3D" w14:textId="77777777" w:rsidR="00990C15" w:rsidRPr="00153550" w:rsidRDefault="00990C15" w:rsidP="00990C15">
            <w:pPr>
              <w:pStyle w:val="Liststycke"/>
              <w:numPr>
                <w:ilvl w:val="0"/>
                <w:numId w:val="21"/>
              </w:numPr>
              <w:ind w:hanging="360"/>
              <w:jc w:val="left"/>
              <w:rPr>
                <w:sz w:val="24"/>
                <w:szCs w:val="24"/>
              </w:rPr>
            </w:pPr>
            <w:r w:rsidRPr="00153550">
              <w:rPr>
                <w:sz w:val="24"/>
                <w:szCs w:val="24"/>
                <w:lang w:val="sv"/>
              </w:rPr>
              <w:t>Lär känna varandra</w:t>
            </w:r>
          </w:p>
          <w:p w14:paraId="62B4205C" w14:textId="77777777" w:rsidR="00990C15" w:rsidRPr="00153550" w:rsidRDefault="00990C15" w:rsidP="00990C15">
            <w:pPr>
              <w:pStyle w:val="Liststycke"/>
              <w:numPr>
                <w:ilvl w:val="0"/>
                <w:numId w:val="21"/>
              </w:numPr>
              <w:ind w:hanging="360"/>
              <w:jc w:val="left"/>
              <w:rPr>
                <w:sz w:val="24"/>
                <w:szCs w:val="24"/>
              </w:rPr>
            </w:pPr>
            <w:r w:rsidRPr="00153550">
              <w:rPr>
                <w:sz w:val="24"/>
                <w:szCs w:val="24"/>
                <w:lang w:val="sv"/>
              </w:rPr>
              <w:t>Bygga förtroende</w:t>
            </w:r>
          </w:p>
          <w:p w14:paraId="334A6175" w14:textId="77777777" w:rsidR="00990C15" w:rsidRPr="00153550" w:rsidRDefault="00990C15" w:rsidP="00990C15">
            <w:pPr>
              <w:pStyle w:val="Liststycke"/>
              <w:numPr>
                <w:ilvl w:val="0"/>
                <w:numId w:val="21"/>
              </w:numPr>
              <w:ind w:hanging="360"/>
              <w:jc w:val="left"/>
              <w:rPr>
                <w:sz w:val="24"/>
                <w:szCs w:val="24"/>
              </w:rPr>
            </w:pPr>
            <w:r w:rsidRPr="00153550">
              <w:rPr>
                <w:sz w:val="24"/>
                <w:szCs w:val="24"/>
                <w:lang w:val="sv"/>
              </w:rPr>
              <w:t>Att lära sig om makt och förtryck</w:t>
            </w:r>
          </w:p>
          <w:p w14:paraId="47899EE5" w14:textId="636242D3" w:rsidR="00990C15" w:rsidRPr="00153550" w:rsidRDefault="00990C15" w:rsidP="00990C15">
            <w:pPr>
              <w:pStyle w:val="Liststycke"/>
              <w:numPr>
                <w:ilvl w:val="0"/>
                <w:numId w:val="21"/>
              </w:numPr>
              <w:ind w:hanging="360"/>
              <w:jc w:val="left"/>
              <w:rPr>
                <w:sz w:val="24"/>
                <w:szCs w:val="24"/>
              </w:rPr>
            </w:pPr>
            <w:r w:rsidRPr="00153550">
              <w:rPr>
                <w:sz w:val="24"/>
                <w:szCs w:val="24"/>
                <w:lang w:val="sv"/>
              </w:rPr>
              <w:t>Utveckla improvisationsförmåga</w:t>
            </w:r>
          </w:p>
          <w:p w14:paraId="05A1856C" w14:textId="77777777" w:rsidR="00990C15" w:rsidRPr="00153550" w:rsidRDefault="00990C15" w:rsidP="00BD665A"/>
          <w:p w14:paraId="392E8B65" w14:textId="208825A0" w:rsidR="00A80329" w:rsidRPr="00153550" w:rsidRDefault="00990C15" w:rsidP="006C0ACD">
            <w:r w:rsidRPr="00153550">
              <w:rPr>
                <w:lang w:val="sv"/>
              </w:rPr>
              <w:t>Se idéer för spelaktiviteter nedan</w:t>
            </w:r>
          </w:p>
        </w:tc>
      </w:tr>
      <w:tr w:rsidR="00A80329" w14:paraId="7FDDC091" w14:textId="77777777" w:rsidTr="006C0ACD">
        <w:tc>
          <w:tcPr>
            <w:tcW w:w="3686" w:type="dxa"/>
            <w:shd w:val="clear" w:color="auto" w:fill="auto"/>
          </w:tcPr>
          <w:p w14:paraId="2FA248E9" w14:textId="77777777" w:rsidR="00990C15" w:rsidRPr="00BD2643" w:rsidRDefault="00A80329" w:rsidP="001E6B38">
            <w:r w:rsidRPr="00BD2643">
              <w:t>2.</w:t>
            </w:r>
            <w:r w:rsidR="00990C15" w:rsidRPr="00BD2643">
              <w:rPr>
                <w:lang w:val="sv"/>
              </w:rPr>
              <w:t>Förbereder pjäsen</w:t>
            </w:r>
          </w:p>
          <w:p w14:paraId="3BB1C2ED" w14:textId="7FD3D9E6" w:rsidR="00A80329" w:rsidRPr="00BD2643" w:rsidRDefault="00A80329" w:rsidP="006C0ACD"/>
        </w:tc>
        <w:tc>
          <w:tcPr>
            <w:tcW w:w="4678" w:type="dxa"/>
            <w:shd w:val="clear" w:color="auto" w:fill="auto"/>
          </w:tcPr>
          <w:p w14:paraId="2D8FC74E" w14:textId="77777777" w:rsidR="00A80329" w:rsidRPr="00153550" w:rsidRDefault="00A80329" w:rsidP="006C0ACD"/>
        </w:tc>
      </w:tr>
      <w:tr w:rsidR="00A80329" w14:paraId="08D662CD" w14:textId="77777777" w:rsidTr="006C0ACD">
        <w:tc>
          <w:tcPr>
            <w:tcW w:w="3686" w:type="dxa"/>
            <w:shd w:val="clear" w:color="auto" w:fill="auto"/>
          </w:tcPr>
          <w:p w14:paraId="23C24A45" w14:textId="77777777" w:rsidR="00990C15" w:rsidRPr="00BD2643" w:rsidRDefault="00A80329" w:rsidP="005A311D">
            <w:r w:rsidRPr="00BD2643">
              <w:t>3</w:t>
            </w:r>
            <w:r w:rsidR="00990C15" w:rsidRPr="00BD2643">
              <w:rPr>
                <w:lang w:val="sv"/>
              </w:rPr>
              <w:t>. Repetition</w:t>
            </w:r>
          </w:p>
          <w:p w14:paraId="79526658" w14:textId="6FA806C4" w:rsidR="00A80329" w:rsidRPr="00BD2643" w:rsidRDefault="00A80329" w:rsidP="006C0ACD"/>
        </w:tc>
        <w:tc>
          <w:tcPr>
            <w:tcW w:w="4678" w:type="dxa"/>
            <w:shd w:val="clear" w:color="auto" w:fill="auto"/>
          </w:tcPr>
          <w:p w14:paraId="692D45A9" w14:textId="77777777" w:rsidR="00A80329" w:rsidRPr="00153550" w:rsidRDefault="00A80329" w:rsidP="006C0ACD"/>
        </w:tc>
      </w:tr>
      <w:tr w:rsidR="00A80329" w14:paraId="00996EE2" w14:textId="77777777" w:rsidTr="006C0ACD">
        <w:tc>
          <w:tcPr>
            <w:tcW w:w="3686" w:type="dxa"/>
            <w:shd w:val="clear" w:color="auto" w:fill="auto"/>
          </w:tcPr>
          <w:p w14:paraId="6B25A4BD" w14:textId="77777777" w:rsidR="00990C15" w:rsidRPr="00BD2643" w:rsidRDefault="00A80329" w:rsidP="00187148">
            <w:r w:rsidRPr="00BD2643">
              <w:t>4.</w:t>
            </w:r>
            <w:r w:rsidR="00990C15" w:rsidRPr="00BD2643">
              <w:rPr>
                <w:lang w:val="sv"/>
              </w:rPr>
              <w:t>Föreställningen</w:t>
            </w:r>
          </w:p>
          <w:p w14:paraId="42FB90A1" w14:textId="1E2DCAEB" w:rsidR="00A80329" w:rsidRPr="00BD2643" w:rsidRDefault="00A80329" w:rsidP="006C0ACD"/>
        </w:tc>
        <w:tc>
          <w:tcPr>
            <w:tcW w:w="4678" w:type="dxa"/>
            <w:shd w:val="clear" w:color="auto" w:fill="auto"/>
          </w:tcPr>
          <w:p w14:paraId="544728D8" w14:textId="77777777" w:rsidR="00990C15" w:rsidRPr="00153550" w:rsidRDefault="00990C15" w:rsidP="00990C15">
            <w:pPr>
              <w:pStyle w:val="Liststycke"/>
              <w:numPr>
                <w:ilvl w:val="0"/>
                <w:numId w:val="22"/>
              </w:numPr>
              <w:ind w:hanging="360"/>
              <w:rPr>
                <w:sz w:val="24"/>
                <w:szCs w:val="24"/>
              </w:rPr>
            </w:pPr>
            <w:r w:rsidRPr="00153550">
              <w:rPr>
                <w:sz w:val="24"/>
                <w:szCs w:val="24"/>
                <w:lang w:val="sv"/>
              </w:rPr>
              <w:t>Pjäsen</w:t>
            </w:r>
          </w:p>
          <w:p w14:paraId="48F6C9F9" w14:textId="77777777" w:rsidR="00990C15" w:rsidRPr="00153550" w:rsidRDefault="00990C15" w:rsidP="00990C15">
            <w:pPr>
              <w:pStyle w:val="Liststycke"/>
              <w:numPr>
                <w:ilvl w:val="0"/>
                <w:numId w:val="22"/>
              </w:numPr>
              <w:ind w:hanging="360"/>
              <w:rPr>
                <w:sz w:val="24"/>
                <w:szCs w:val="24"/>
              </w:rPr>
            </w:pPr>
            <w:r w:rsidRPr="00153550">
              <w:rPr>
                <w:sz w:val="24"/>
                <w:szCs w:val="24"/>
                <w:lang w:val="sv"/>
              </w:rPr>
              <w:t>Debatten</w:t>
            </w:r>
          </w:p>
          <w:p w14:paraId="3EAF37B0" w14:textId="77777777" w:rsidR="00990C15" w:rsidRPr="00153550" w:rsidRDefault="00990C15" w:rsidP="00990C15">
            <w:pPr>
              <w:pStyle w:val="Liststycke"/>
              <w:numPr>
                <w:ilvl w:val="0"/>
                <w:numId w:val="22"/>
              </w:numPr>
              <w:ind w:hanging="360"/>
              <w:rPr>
                <w:sz w:val="24"/>
                <w:szCs w:val="24"/>
              </w:rPr>
            </w:pPr>
            <w:r w:rsidRPr="00153550">
              <w:rPr>
                <w:sz w:val="24"/>
                <w:szCs w:val="24"/>
                <w:lang w:val="sv"/>
              </w:rPr>
              <w:t>Forumet</w:t>
            </w:r>
          </w:p>
          <w:p w14:paraId="600A277A" w14:textId="77777777" w:rsidR="00A80329" w:rsidRPr="00153550" w:rsidRDefault="00A80329" w:rsidP="006C0ACD"/>
        </w:tc>
      </w:tr>
      <w:tr w:rsidR="00A80329" w14:paraId="059B9C5F" w14:textId="77777777" w:rsidTr="006C0ACD">
        <w:tc>
          <w:tcPr>
            <w:tcW w:w="3686" w:type="dxa"/>
            <w:shd w:val="clear" w:color="auto" w:fill="auto"/>
          </w:tcPr>
          <w:p w14:paraId="1F63D410" w14:textId="77777777" w:rsidR="00990C15" w:rsidRPr="00BD2643" w:rsidRDefault="00A80329" w:rsidP="00CD4E9F">
            <w:r w:rsidRPr="00BD2643">
              <w:t>5.</w:t>
            </w:r>
            <w:r w:rsidR="00990C15" w:rsidRPr="00BD2643">
              <w:rPr>
                <w:lang w:val="sv"/>
              </w:rPr>
              <w:t>Kliver ur rollen</w:t>
            </w:r>
          </w:p>
          <w:p w14:paraId="328689DE" w14:textId="53CB247B" w:rsidR="00A80329" w:rsidRPr="00BD2643" w:rsidRDefault="00A80329" w:rsidP="006C0ACD"/>
        </w:tc>
        <w:tc>
          <w:tcPr>
            <w:tcW w:w="4678" w:type="dxa"/>
            <w:shd w:val="clear" w:color="auto" w:fill="auto"/>
          </w:tcPr>
          <w:p w14:paraId="6E63CC25" w14:textId="77777777" w:rsidR="00A80329" w:rsidRPr="00BD2643" w:rsidRDefault="00A80329" w:rsidP="006C0ACD"/>
        </w:tc>
      </w:tr>
      <w:tr w:rsidR="00A80329" w14:paraId="6B3BE224" w14:textId="77777777" w:rsidTr="006C0ACD">
        <w:tc>
          <w:tcPr>
            <w:tcW w:w="3686" w:type="dxa"/>
            <w:shd w:val="clear" w:color="auto" w:fill="auto"/>
          </w:tcPr>
          <w:p w14:paraId="3DCA9A31" w14:textId="75E2E6E5" w:rsidR="00A80329" w:rsidRPr="00BD2643" w:rsidRDefault="00A80329" w:rsidP="006C0ACD">
            <w:r w:rsidRPr="00BD2643">
              <w:lastRenderedPageBreak/>
              <w:t xml:space="preserve">6) </w:t>
            </w:r>
            <w:r w:rsidR="00990C15" w:rsidRPr="00BD2643">
              <w:rPr>
                <w:lang w:val="sv"/>
              </w:rPr>
              <w:t>Utvärderings- och uppföljningsaktiviteter med publiken</w:t>
            </w:r>
          </w:p>
        </w:tc>
        <w:tc>
          <w:tcPr>
            <w:tcW w:w="4678" w:type="dxa"/>
            <w:shd w:val="clear" w:color="auto" w:fill="auto"/>
          </w:tcPr>
          <w:p w14:paraId="208A0DB0" w14:textId="77777777" w:rsidR="00A80329" w:rsidRPr="00BD2643" w:rsidRDefault="00A80329" w:rsidP="006C0ACD"/>
        </w:tc>
      </w:tr>
    </w:tbl>
    <w:p w14:paraId="735F6AAC" w14:textId="77777777" w:rsidR="00C52CB3" w:rsidRPr="00697E68" w:rsidRDefault="00C52CB3" w:rsidP="00462657"/>
    <w:p w14:paraId="38BED42D" w14:textId="02A30D5F" w:rsidR="00990C15" w:rsidRPr="006C0ACD" w:rsidRDefault="00990C15" w:rsidP="00007104">
      <w:pPr>
        <w:pStyle w:val="Rubrik2"/>
      </w:pPr>
      <w:bookmarkStart w:id="19" w:name="_Toc120267086"/>
      <w:r w:rsidRPr="006C0ACD">
        <w:rPr>
          <w:lang w:val="sv"/>
        </w:rPr>
        <w:t xml:space="preserve">Förberedelser </w:t>
      </w:r>
      <w:r w:rsidR="00200521">
        <w:rPr>
          <w:lang w:val="sv"/>
        </w:rPr>
        <w:t>s</w:t>
      </w:r>
      <w:r w:rsidRPr="006C0ACD">
        <w:rPr>
          <w:lang w:val="sv"/>
        </w:rPr>
        <w:t>pel</w:t>
      </w:r>
      <w:bookmarkEnd w:id="19"/>
    </w:p>
    <w:p w14:paraId="55DBE48C" w14:textId="77777777" w:rsidR="00580B6B" w:rsidRPr="006C0ACD" w:rsidRDefault="00580B6B" w:rsidP="00C52CB3">
      <w:pPr>
        <w:jc w:val="center"/>
        <w:rPr>
          <w:sz w:val="22"/>
          <w:szCs w:val="22"/>
        </w:rPr>
      </w:pPr>
    </w:p>
    <w:p w14:paraId="0940045B" w14:textId="498763C9" w:rsidR="00990C15" w:rsidRPr="006C0ACD" w:rsidRDefault="00990C15" w:rsidP="00DE7702">
      <w:bookmarkStart w:id="20" w:name="_Toc120267087"/>
      <w:r w:rsidRPr="006C0ACD">
        <w:rPr>
          <w:lang w:val="sv"/>
        </w:rPr>
        <w:t xml:space="preserve">Många av dessa spel är utformade för att främja uppmärksamhet, fokus och självreglering. Du behöver </w:t>
      </w:r>
      <w:r w:rsidR="00385D88">
        <w:rPr>
          <w:lang w:val="sv"/>
        </w:rPr>
        <w:t xml:space="preserve">ha </w:t>
      </w:r>
      <w:r w:rsidRPr="006C0ACD">
        <w:rPr>
          <w:lang w:val="sv"/>
        </w:rPr>
        <w:t xml:space="preserve">kunskap om din grupp för att avgöra vilken som är mest lämplig. </w:t>
      </w:r>
    </w:p>
    <w:p w14:paraId="77F3D03A" w14:textId="77777777" w:rsidR="00990C15" w:rsidRPr="006C0ACD" w:rsidRDefault="00990C15" w:rsidP="00DE7702">
      <w:pPr>
        <w:rPr>
          <w:b/>
          <w:bCs/>
        </w:rPr>
      </w:pPr>
    </w:p>
    <w:bookmarkEnd w:id="20"/>
    <w:p w14:paraId="72388192" w14:textId="05539866" w:rsidR="00990C15" w:rsidRPr="006E65AE" w:rsidRDefault="00990C15" w:rsidP="008706E4">
      <w:pPr>
        <w:pStyle w:val="Rubrik3"/>
      </w:pPr>
      <w:r w:rsidRPr="006E65AE">
        <w:rPr>
          <w:lang w:val="sv"/>
        </w:rPr>
        <w:t xml:space="preserve">Ditt namn och en </w:t>
      </w:r>
      <w:r w:rsidR="00D62588">
        <w:rPr>
          <w:lang w:val="sv"/>
        </w:rPr>
        <w:t>handling</w:t>
      </w:r>
    </w:p>
    <w:p w14:paraId="7CCFA776" w14:textId="38926860" w:rsidR="00990C15" w:rsidRPr="006C0ACD" w:rsidRDefault="00990C15" w:rsidP="008706E4">
      <w:r w:rsidRPr="006C0ACD">
        <w:rPr>
          <w:lang w:val="sv"/>
        </w:rPr>
        <w:t xml:space="preserve">Gruppen står i en cirkel. En person går in i mitten och </w:t>
      </w:r>
      <w:r w:rsidR="00D62588">
        <w:rPr>
          <w:lang w:val="sv"/>
        </w:rPr>
        <w:t>säger</w:t>
      </w:r>
      <w:r w:rsidRPr="006C0ACD">
        <w:rPr>
          <w:lang w:val="sv"/>
        </w:rPr>
        <w:t xml:space="preserve"> sitt namn och en handling och återvänder till sin position i cirkeln. </w:t>
      </w:r>
      <w:r w:rsidR="00D62588">
        <w:rPr>
          <w:lang w:val="sv"/>
        </w:rPr>
        <w:t>Gruppen</w:t>
      </w:r>
      <w:r w:rsidRPr="006C0ACD">
        <w:rPr>
          <w:lang w:val="sv"/>
        </w:rPr>
        <w:t xml:space="preserve"> speglar sedan </w:t>
      </w:r>
      <w:r w:rsidR="000F6FBF">
        <w:rPr>
          <w:lang w:val="sv"/>
        </w:rPr>
        <w:t>personernas</w:t>
      </w:r>
      <w:r w:rsidRPr="006C0ACD">
        <w:rPr>
          <w:lang w:val="sv"/>
        </w:rPr>
        <w:t xml:space="preserve"> handlingar. Det är ett sätt att låta människor se varandra utan alltför stor press. </w:t>
      </w:r>
    </w:p>
    <w:p w14:paraId="09E2C142" w14:textId="77777777" w:rsidR="00FC27E6" w:rsidRPr="006C0ACD" w:rsidRDefault="00FC27E6" w:rsidP="00D05693">
      <w:pPr>
        <w:rPr>
          <w:b/>
          <w:bCs/>
        </w:rPr>
      </w:pPr>
    </w:p>
    <w:p w14:paraId="7408CA31" w14:textId="77777777" w:rsidR="00990C15" w:rsidRPr="006E65AE" w:rsidRDefault="00990C15" w:rsidP="00F313F7">
      <w:pPr>
        <w:pStyle w:val="Rubrik3"/>
      </w:pPr>
      <w:bookmarkStart w:id="21" w:name="_Toc120267088"/>
      <w:bookmarkStart w:id="22" w:name="_Toc120267089"/>
      <w:r w:rsidRPr="006E65AE">
        <w:rPr>
          <w:lang w:val="sv"/>
        </w:rPr>
        <w:t>ZIP ZAP BOING</w:t>
      </w:r>
      <w:bookmarkEnd w:id="21"/>
    </w:p>
    <w:p w14:paraId="1041AA32" w14:textId="12134A03" w:rsidR="00990C15" w:rsidRPr="006C0ACD" w:rsidRDefault="00D62588" w:rsidP="00F313F7">
      <w:r>
        <w:rPr>
          <w:lang w:val="sv"/>
        </w:rPr>
        <w:t>Stående i</w:t>
      </w:r>
      <w:r w:rsidR="00990C15" w:rsidRPr="006C0ACD">
        <w:rPr>
          <w:lang w:val="sv"/>
        </w:rPr>
        <w:t xml:space="preserve"> en cirkel</w:t>
      </w:r>
      <w:r>
        <w:rPr>
          <w:lang w:val="sv"/>
        </w:rPr>
        <w:t>,</w:t>
      </w:r>
      <w:r w:rsidR="00990C15" w:rsidRPr="006C0ACD">
        <w:rPr>
          <w:lang w:val="sv"/>
        </w:rPr>
        <w:t xml:space="preserve"> pass</w:t>
      </w:r>
      <w:r>
        <w:rPr>
          <w:lang w:val="sv"/>
        </w:rPr>
        <w:t>ar</w:t>
      </w:r>
      <w:r w:rsidR="00990C15" w:rsidRPr="006C0ACD">
        <w:rPr>
          <w:lang w:val="sv"/>
        </w:rPr>
        <w:t xml:space="preserve"> gruppen</w:t>
      </w:r>
      <w:r>
        <w:rPr>
          <w:lang w:val="sv"/>
        </w:rPr>
        <w:t xml:space="preserve"> runt</w:t>
      </w:r>
      <w:r w:rsidR="00990C15" w:rsidRPr="006C0ACD">
        <w:rPr>
          <w:lang w:val="sv"/>
        </w:rPr>
        <w:t xml:space="preserve"> en "boll av energi" och gör följande ljud: "Zip" när den skickas till nästa person i cirkeln; "Zap" om du skickar den till någon som inte är bredvid dem, till exempel på andra sidan cirkeln; "Boing" om en person vill avvisa erbjudandet och räcka upp handen - den som erbjuder "bollen" väljer sedan någon annan. Handlingarna kan bli alltmer utsmyckade och </w:t>
      </w:r>
      <w:r w:rsidR="00FF253B">
        <w:rPr>
          <w:lang w:val="sv"/>
        </w:rPr>
        <w:t>ut</w:t>
      </w:r>
      <w:r w:rsidR="00990C15" w:rsidRPr="006C0ACD">
        <w:rPr>
          <w:lang w:val="sv"/>
        </w:rPr>
        <w:t>agera</w:t>
      </w:r>
      <w:r w:rsidR="00FF253B">
        <w:rPr>
          <w:lang w:val="sv"/>
        </w:rPr>
        <w:t>n</w:t>
      </w:r>
      <w:r w:rsidR="00990C15" w:rsidRPr="006C0ACD">
        <w:rPr>
          <w:lang w:val="sv"/>
        </w:rPr>
        <w:t>de</w:t>
      </w:r>
      <w:r w:rsidR="00FF253B">
        <w:rPr>
          <w:lang w:val="sv"/>
        </w:rPr>
        <w:t>,</w:t>
      </w:r>
      <w:r w:rsidR="00990C15" w:rsidRPr="006C0ACD">
        <w:rPr>
          <w:lang w:val="sv"/>
        </w:rPr>
        <w:t xml:space="preserve"> för att låta människor experimentera med att acceptera och avvisa.</w:t>
      </w:r>
    </w:p>
    <w:p w14:paraId="422B0553" w14:textId="77777777" w:rsidR="00990C15" w:rsidRPr="006C0ACD" w:rsidRDefault="00990C15" w:rsidP="00F313F7">
      <w:pPr>
        <w:rPr>
          <w:b/>
          <w:bCs/>
        </w:rPr>
      </w:pPr>
    </w:p>
    <w:bookmarkEnd w:id="22"/>
    <w:p w14:paraId="6CD4ECED" w14:textId="77777777" w:rsidR="00990C15" w:rsidRPr="006E65AE" w:rsidRDefault="00990C15" w:rsidP="007723B3">
      <w:pPr>
        <w:pStyle w:val="Rubrik3"/>
      </w:pPr>
      <w:r w:rsidRPr="006E65AE">
        <w:rPr>
          <w:lang w:val="sv"/>
        </w:rPr>
        <w:t xml:space="preserve">Mormors fotspår </w:t>
      </w:r>
    </w:p>
    <w:p w14:paraId="3F923AE8" w14:textId="481F8378" w:rsidR="00990C15" w:rsidRPr="006C0ACD" w:rsidRDefault="00990C15" w:rsidP="007723B3">
      <w:r w:rsidRPr="006C0ACD">
        <w:rPr>
          <w:lang w:val="sv"/>
        </w:rPr>
        <w:t xml:space="preserve">Gruppen </w:t>
      </w:r>
      <w:r w:rsidR="003B1E61">
        <w:rPr>
          <w:lang w:val="sv"/>
        </w:rPr>
        <w:t>utser</w:t>
      </w:r>
      <w:r w:rsidRPr="006C0ACD">
        <w:rPr>
          <w:lang w:val="sv"/>
        </w:rPr>
        <w:t xml:space="preserve"> en person att stå längst fram med ryggen mot resten av gruppen. Gruppen måste försöka knacka på personen bakifrån, men när personen (mormor) vänder sig om måste gruppen frysa och hålla en position. Om "mormor" upptäcker någon som rör sig måste de återvända till </w:t>
      </w:r>
      <w:r w:rsidR="00377F91">
        <w:rPr>
          <w:lang w:val="sv"/>
        </w:rPr>
        <w:t>starten</w:t>
      </w:r>
      <w:r w:rsidRPr="006C0ACD">
        <w:rPr>
          <w:lang w:val="sv"/>
        </w:rPr>
        <w:t xml:space="preserve"> </w:t>
      </w:r>
      <w:r w:rsidR="00377F91">
        <w:rPr>
          <w:lang w:val="sv"/>
        </w:rPr>
        <w:t>i</w:t>
      </w:r>
      <w:r w:rsidRPr="006C0ACD">
        <w:rPr>
          <w:lang w:val="sv"/>
        </w:rPr>
        <w:t xml:space="preserve"> rummet och börja om igen. </w:t>
      </w:r>
    </w:p>
    <w:p w14:paraId="1F5DB6AA" w14:textId="77777777" w:rsidR="00FC27E6" w:rsidRPr="006C0ACD" w:rsidRDefault="00FC27E6" w:rsidP="00D05693"/>
    <w:p w14:paraId="1B31C28D" w14:textId="77777777" w:rsidR="00990C15" w:rsidRPr="006E65AE" w:rsidRDefault="00990C15" w:rsidP="00E92FC9">
      <w:pPr>
        <w:pStyle w:val="Rubrik3"/>
      </w:pPr>
      <w:bookmarkStart w:id="23" w:name="_Toc120267090"/>
      <w:r w:rsidRPr="006E65AE">
        <w:rPr>
          <w:lang w:val="sv"/>
        </w:rPr>
        <w:t>Innehavare av nycklarna</w:t>
      </w:r>
      <w:bookmarkEnd w:id="23"/>
    </w:p>
    <w:p w14:paraId="5F016207" w14:textId="47293FA4" w:rsidR="00990C15" w:rsidRPr="006C0ACD" w:rsidRDefault="00990C15" w:rsidP="00E92FC9">
      <w:r w:rsidRPr="006C0ACD">
        <w:rPr>
          <w:lang w:val="sv"/>
        </w:rPr>
        <w:t>Gruppen sitte</w:t>
      </w:r>
      <w:r w:rsidR="00476C99">
        <w:rPr>
          <w:lang w:val="sv"/>
        </w:rPr>
        <w:t>r på</w:t>
      </w:r>
      <w:r w:rsidRPr="006C0ACD">
        <w:rPr>
          <w:lang w:val="sv"/>
        </w:rPr>
        <w:t xml:space="preserve"> stolar</w:t>
      </w:r>
      <w:r w:rsidR="00476C99">
        <w:rPr>
          <w:lang w:val="sv"/>
        </w:rPr>
        <w:t xml:space="preserve"> i en cirkel</w:t>
      </w:r>
      <w:r w:rsidRPr="006C0ACD">
        <w:rPr>
          <w:lang w:val="sv"/>
        </w:rPr>
        <w:t xml:space="preserve"> med en person i mitten</w:t>
      </w:r>
      <w:r w:rsidR="00476C99">
        <w:rPr>
          <w:lang w:val="sv"/>
        </w:rPr>
        <w:t xml:space="preserve"> som har</w:t>
      </w:r>
      <w:r w:rsidRPr="006C0ACD">
        <w:rPr>
          <w:lang w:val="sv"/>
        </w:rPr>
        <w:t xml:space="preserve"> ögonbindel</w:t>
      </w:r>
      <w:r w:rsidR="00476C99">
        <w:rPr>
          <w:lang w:val="sv"/>
        </w:rPr>
        <w:t>,</w:t>
      </w:r>
      <w:r w:rsidRPr="006C0ACD">
        <w:rPr>
          <w:lang w:val="sv"/>
        </w:rPr>
        <w:t xml:space="preserve"> det här är "målvakten</w:t>
      </w:r>
      <w:r w:rsidR="00476C99">
        <w:rPr>
          <w:lang w:val="sv"/>
        </w:rPr>
        <w:t>,</w:t>
      </w:r>
      <w:r w:rsidRPr="006C0ACD">
        <w:rPr>
          <w:lang w:val="sv"/>
        </w:rPr>
        <w:t xml:space="preserve">" som har nycklar (eller ett annat föremål) vid sina fötter. En annan person </w:t>
      </w:r>
      <w:r w:rsidR="00476C99">
        <w:rPr>
          <w:lang w:val="sv"/>
        </w:rPr>
        <w:t>utses</w:t>
      </w:r>
      <w:r w:rsidRPr="006C0ACD">
        <w:rPr>
          <w:lang w:val="sv"/>
        </w:rPr>
        <w:t xml:space="preserve"> att gå runt på insidan av cirkeln och återvända till sin egen stol. Medan de gör detta kan de försöka ta tag i nycklarna från "målvakten". Samtidigt kommer målvakten att försöka lyssna på den här personens fotspår och peka på var de tror att de är. Om målvakten pekar rätt måste den som går runt sätta sig ner igen. Målet är att en person ska gå runt cirkeln och fånga nycklarna utan att fångas. </w:t>
      </w:r>
    </w:p>
    <w:p w14:paraId="5F4EBA8C" w14:textId="77777777" w:rsidR="00FC27E6" w:rsidRPr="006C0ACD" w:rsidRDefault="00FC27E6" w:rsidP="00D05693">
      <w:pPr>
        <w:rPr>
          <w:b/>
          <w:bCs/>
        </w:rPr>
      </w:pPr>
    </w:p>
    <w:p w14:paraId="6059C013" w14:textId="79A8B856" w:rsidR="00990C15" w:rsidRPr="006E65AE" w:rsidRDefault="00990C15" w:rsidP="00193E78">
      <w:pPr>
        <w:pStyle w:val="Rubrik3"/>
      </w:pPr>
      <w:bookmarkStart w:id="24" w:name="_Toc120267091"/>
      <w:r w:rsidRPr="006E65AE">
        <w:rPr>
          <w:lang w:val="sv"/>
        </w:rPr>
        <w:t xml:space="preserve">En </w:t>
      </w:r>
      <w:r w:rsidR="00510504">
        <w:rPr>
          <w:lang w:val="sv"/>
        </w:rPr>
        <w:t>runda</w:t>
      </w:r>
      <w:r w:rsidRPr="006E65AE">
        <w:rPr>
          <w:lang w:val="sv"/>
        </w:rPr>
        <w:t xml:space="preserve"> rytm och rörelse</w:t>
      </w:r>
      <w:bookmarkEnd w:id="24"/>
    </w:p>
    <w:p w14:paraId="6E2A8E2A" w14:textId="18F2ECD0" w:rsidR="00990C15" w:rsidRPr="006C0ACD" w:rsidRDefault="00990C15" w:rsidP="00193E78">
      <w:r w:rsidRPr="006C0ACD">
        <w:rPr>
          <w:lang w:val="sv"/>
        </w:rPr>
        <w:t xml:space="preserve">Person A </w:t>
      </w:r>
      <w:r w:rsidR="005B1A3C">
        <w:rPr>
          <w:lang w:val="sv"/>
        </w:rPr>
        <w:t>utses</w:t>
      </w:r>
      <w:r w:rsidRPr="006C0ACD">
        <w:rPr>
          <w:lang w:val="sv"/>
        </w:rPr>
        <w:t xml:space="preserve"> till detektiv och lämnar rummet eller sluter ögonen. Person B är </w:t>
      </w:r>
      <w:r w:rsidR="00C0760D">
        <w:rPr>
          <w:lang w:val="sv"/>
        </w:rPr>
        <w:t>utsedd till att</w:t>
      </w:r>
      <w:r w:rsidRPr="006C0ACD">
        <w:rPr>
          <w:lang w:val="sv"/>
        </w:rPr>
        <w:t xml:space="preserve"> göra handlingar (detektiven får inte veta vem den här personen är). Person A, detektiv, går sedan in i rummet igen eller öppnar ögonen. Person B gör en handling och gruppen speglar den handlingen, men alla håller ögonen direkt framför sig. Person B fortsätter att ändra </w:t>
      </w:r>
      <w:r w:rsidR="00515CD2">
        <w:rPr>
          <w:lang w:val="sv"/>
        </w:rPr>
        <w:t xml:space="preserve">rytm och </w:t>
      </w:r>
      <w:r w:rsidR="006408A4">
        <w:rPr>
          <w:lang w:val="sv"/>
        </w:rPr>
        <w:t>spelsätt,</w:t>
      </w:r>
      <w:r w:rsidRPr="006C0ACD">
        <w:rPr>
          <w:lang w:val="sv"/>
        </w:rPr>
        <w:t xml:space="preserve"> och försöker se hur många gånger de kan förändras</w:t>
      </w:r>
      <w:r w:rsidR="003E0769">
        <w:rPr>
          <w:lang w:val="sv"/>
        </w:rPr>
        <w:t>,</w:t>
      </w:r>
      <w:r w:rsidRPr="006C0ACD">
        <w:rPr>
          <w:lang w:val="sv"/>
        </w:rPr>
        <w:t xml:space="preserve"> utan att fångas av detektiven. </w:t>
      </w:r>
    </w:p>
    <w:p w14:paraId="719CC55C" w14:textId="77777777" w:rsidR="00990C15" w:rsidRPr="006C0ACD" w:rsidRDefault="00990C15" w:rsidP="00193E78"/>
    <w:p w14:paraId="2BC49147" w14:textId="76DE3A07" w:rsidR="00990C15" w:rsidRPr="006C0ACD" w:rsidRDefault="00990C15" w:rsidP="004C5859">
      <w:bookmarkStart w:id="25" w:name="_Toc120267092"/>
      <w:r w:rsidRPr="006C0ACD">
        <w:rPr>
          <w:lang w:val="sv"/>
        </w:rPr>
        <w:lastRenderedPageBreak/>
        <w:t>Följande aktiviteter</w:t>
      </w:r>
      <w:r w:rsidR="00773B21">
        <w:rPr>
          <w:lang w:val="sv"/>
        </w:rPr>
        <w:t xml:space="preserve"> genomförs parvis</w:t>
      </w:r>
      <w:r w:rsidRPr="006C0ACD">
        <w:rPr>
          <w:lang w:val="sv"/>
        </w:rPr>
        <w:t>. Par</w:t>
      </w:r>
      <w:r w:rsidR="003364D8">
        <w:rPr>
          <w:lang w:val="sv"/>
        </w:rPr>
        <w:t>en</w:t>
      </w:r>
      <w:r w:rsidRPr="006C0ACD">
        <w:rPr>
          <w:lang w:val="sv"/>
        </w:rPr>
        <w:t xml:space="preserve"> kan </w:t>
      </w:r>
      <w:r w:rsidR="00F505CD">
        <w:rPr>
          <w:lang w:val="sv"/>
        </w:rPr>
        <w:t>göras om</w:t>
      </w:r>
      <w:r w:rsidRPr="006C0ACD">
        <w:rPr>
          <w:lang w:val="sv"/>
        </w:rPr>
        <w:t xml:space="preserve"> </w:t>
      </w:r>
      <w:r w:rsidR="00F505CD">
        <w:rPr>
          <w:lang w:val="sv"/>
        </w:rPr>
        <w:t xml:space="preserve">under </w:t>
      </w:r>
      <w:r w:rsidRPr="006C0ACD">
        <w:rPr>
          <w:lang w:val="sv"/>
        </w:rPr>
        <w:t xml:space="preserve"> aktiviteter</w:t>
      </w:r>
      <w:r w:rsidR="003364D8">
        <w:rPr>
          <w:lang w:val="sv"/>
        </w:rPr>
        <w:t>na</w:t>
      </w:r>
      <w:r w:rsidR="00F505CD">
        <w:rPr>
          <w:lang w:val="sv"/>
        </w:rPr>
        <w:t xml:space="preserve"> gång</w:t>
      </w:r>
      <w:r w:rsidRPr="006C0ACD">
        <w:rPr>
          <w:lang w:val="sv"/>
        </w:rPr>
        <w:t xml:space="preserve">, men återigen måste du bedöma nivåer av förtroende och </w:t>
      </w:r>
      <w:r w:rsidR="003364D8">
        <w:rPr>
          <w:lang w:val="sv"/>
        </w:rPr>
        <w:t>trygghet</w:t>
      </w:r>
      <w:r w:rsidRPr="006C0ACD">
        <w:rPr>
          <w:lang w:val="sv"/>
        </w:rPr>
        <w:t xml:space="preserve"> i din grupp</w:t>
      </w:r>
      <w:r>
        <w:rPr>
          <w:lang w:val="sv"/>
        </w:rPr>
        <w:t>.</w:t>
      </w:r>
    </w:p>
    <w:p w14:paraId="2F060B17" w14:textId="77777777" w:rsidR="00990C15" w:rsidRPr="006C0ACD" w:rsidRDefault="00990C15" w:rsidP="004C5859"/>
    <w:bookmarkEnd w:id="25"/>
    <w:p w14:paraId="60012DB6" w14:textId="77777777" w:rsidR="00990C15" w:rsidRPr="006E65AE" w:rsidRDefault="00990C15" w:rsidP="00E46E36">
      <w:pPr>
        <w:pStyle w:val="Rubrik3"/>
      </w:pPr>
      <w:r w:rsidRPr="006E65AE">
        <w:rPr>
          <w:lang w:val="sv"/>
        </w:rPr>
        <w:t xml:space="preserve">1-2-3 </w:t>
      </w:r>
    </w:p>
    <w:p w14:paraId="6E423CCA" w14:textId="426836BF" w:rsidR="00C52CB3" w:rsidRPr="006C0ACD" w:rsidRDefault="00990C15" w:rsidP="006E65AE">
      <w:r w:rsidRPr="00C21251">
        <w:rPr>
          <w:lang w:val="sv"/>
        </w:rPr>
        <w:t xml:space="preserve">I par, upprepa siffrorna 1, 2 och 3 fram och tillbaka tills ett mönster skapas. Byt ut 1 </w:t>
      </w:r>
      <w:r w:rsidR="007C13F8">
        <w:rPr>
          <w:lang w:val="sv"/>
        </w:rPr>
        <w:t>till</w:t>
      </w:r>
      <w:r w:rsidRPr="00C21251">
        <w:rPr>
          <w:lang w:val="sv"/>
        </w:rPr>
        <w:t xml:space="preserve"> </w:t>
      </w:r>
      <w:r w:rsidRPr="006C0ACD">
        <w:rPr>
          <w:lang w:val="sv"/>
        </w:rPr>
        <w:t>ett ljud och en åtgärd, upprepa sedan med 2 och 3. Målet är att se vilka par som kan göra detta snabbast</w:t>
      </w:r>
      <w:r w:rsidR="005022F1">
        <w:rPr>
          <w:lang w:val="sv"/>
        </w:rPr>
        <w:t>,</w:t>
      </w:r>
      <w:r w:rsidRPr="006C0ACD">
        <w:rPr>
          <w:lang w:val="sv"/>
        </w:rPr>
        <w:t xml:space="preserve"> och vem som kan hitta en gemensam rytm med sin partner</w:t>
      </w:r>
      <w:r w:rsidR="00116CA8" w:rsidRPr="006C0ACD">
        <w:t xml:space="preserve">. </w:t>
      </w:r>
    </w:p>
    <w:p w14:paraId="7E23018C" w14:textId="77777777" w:rsidR="00116CA8" w:rsidRPr="00C21251" w:rsidRDefault="00116CA8" w:rsidP="00D05693"/>
    <w:p w14:paraId="1D811A8C" w14:textId="77777777" w:rsidR="00990C15" w:rsidRPr="006E65AE" w:rsidRDefault="00990C15" w:rsidP="0015465D">
      <w:pPr>
        <w:pStyle w:val="Rubrik3"/>
      </w:pPr>
      <w:bookmarkStart w:id="26" w:name="_Toc120267093"/>
      <w:r w:rsidRPr="006E65AE">
        <w:rPr>
          <w:lang w:val="sv"/>
        </w:rPr>
        <w:t>Att leda en partner</w:t>
      </w:r>
      <w:bookmarkEnd w:id="26"/>
    </w:p>
    <w:p w14:paraId="7CE41F0F" w14:textId="6E49AE67" w:rsidR="00990C15" w:rsidRDefault="00990C15" w:rsidP="0015465D">
      <w:r w:rsidRPr="006C0ACD">
        <w:rPr>
          <w:lang w:val="sv"/>
        </w:rPr>
        <w:t>Se till att grupperna är bekväma med fysisk beröring och kom överens om va</w:t>
      </w:r>
      <w:r w:rsidR="000B43AF">
        <w:rPr>
          <w:lang w:val="sv"/>
        </w:rPr>
        <w:t>d som</w:t>
      </w:r>
      <w:r w:rsidRPr="006C0ACD">
        <w:rPr>
          <w:lang w:val="sv"/>
        </w:rPr>
        <w:t xml:space="preserve"> är OK</w:t>
      </w:r>
      <w:r w:rsidR="00D53C03">
        <w:rPr>
          <w:lang w:val="sv"/>
        </w:rPr>
        <w:t>, och vad som inte är ok</w:t>
      </w:r>
      <w:r w:rsidR="000B43AF">
        <w:rPr>
          <w:lang w:val="sv"/>
        </w:rPr>
        <w:t>.</w:t>
      </w:r>
      <w:r w:rsidRPr="006C0ACD">
        <w:rPr>
          <w:lang w:val="sv"/>
        </w:rPr>
        <w:t xml:space="preserve">  I par, tilldela 3 platser </w:t>
      </w:r>
      <w:r w:rsidR="000B43AF">
        <w:rPr>
          <w:lang w:val="sv"/>
        </w:rPr>
        <w:t>på</w:t>
      </w:r>
      <w:r w:rsidRPr="006C0ACD">
        <w:rPr>
          <w:lang w:val="sv"/>
        </w:rPr>
        <w:t xml:space="preserve"> kroppen att ge anvisningar till, till exempel toppen av ryggraden för "framåt", mitten av ryggraden för "stopp" och nedre delen av ryggen för "omvänd". Lägg sedan till att röra vid axlarna för att "ändra riktning".</w:t>
      </w:r>
    </w:p>
    <w:p w14:paraId="216974FE" w14:textId="77AA9BD6" w:rsidR="009B5BBB" w:rsidRPr="006C0ACD" w:rsidRDefault="00116CA8" w:rsidP="006E65AE">
      <w:r w:rsidRPr="006C0ACD">
        <w:t xml:space="preserve"> </w:t>
      </w:r>
    </w:p>
    <w:p w14:paraId="6CDD47E3" w14:textId="6ACA1963" w:rsidR="00990C15" w:rsidRPr="006C0ACD" w:rsidRDefault="00990C15" w:rsidP="00874C4D">
      <w:r w:rsidRPr="00697E68">
        <w:rPr>
          <w:lang w:val="sv"/>
        </w:rPr>
        <w:t>Par</w:t>
      </w:r>
      <w:r w:rsidR="00261EC3">
        <w:rPr>
          <w:lang w:val="sv"/>
        </w:rPr>
        <w:t>en</w:t>
      </w:r>
      <w:r w:rsidRPr="00697E68">
        <w:rPr>
          <w:lang w:val="sv"/>
        </w:rPr>
        <w:t xml:space="preserve"> </w:t>
      </w:r>
      <w:r w:rsidRPr="006C0ACD">
        <w:rPr>
          <w:lang w:val="sv"/>
        </w:rPr>
        <w:t xml:space="preserve">försöker </w:t>
      </w:r>
      <w:r w:rsidR="00261EC3">
        <w:rPr>
          <w:lang w:val="sv"/>
        </w:rPr>
        <w:t xml:space="preserve">förflytta </w:t>
      </w:r>
      <w:r w:rsidRPr="006C0ACD">
        <w:rPr>
          <w:lang w:val="sv"/>
        </w:rPr>
        <w:t>varandra och se hur det är att bli ledd kan de göra detta med eller utan slutna ögon</w:t>
      </w:r>
      <w:r w:rsidR="008557D4">
        <w:rPr>
          <w:lang w:val="sv"/>
        </w:rPr>
        <w:t>.</w:t>
      </w:r>
    </w:p>
    <w:p w14:paraId="001BAF74" w14:textId="542824EC" w:rsidR="00990C15" w:rsidRDefault="00990C15" w:rsidP="00874C4D">
      <w:r w:rsidRPr="00697E68">
        <w:rPr>
          <w:lang w:val="sv"/>
        </w:rPr>
        <w:t>Par</w:t>
      </w:r>
      <w:r w:rsidR="00261EC3">
        <w:rPr>
          <w:lang w:val="sv"/>
        </w:rPr>
        <w:t>en</w:t>
      </w:r>
      <w:r w:rsidRPr="00697E68">
        <w:rPr>
          <w:lang w:val="sv"/>
        </w:rPr>
        <w:t xml:space="preserve"> </w:t>
      </w:r>
      <w:r w:rsidR="00261EC3">
        <w:rPr>
          <w:lang w:val="sv"/>
        </w:rPr>
        <w:t>reflekterar över</w:t>
      </w:r>
      <w:r w:rsidRPr="00697E68">
        <w:rPr>
          <w:lang w:val="sv"/>
        </w:rPr>
        <w:t xml:space="preserve"> om det är </w:t>
      </w:r>
      <w:r w:rsidRPr="006C0ACD">
        <w:rPr>
          <w:lang w:val="sv"/>
        </w:rPr>
        <w:t>lättare att leda eller ledas</w:t>
      </w:r>
      <w:r w:rsidR="008557D4">
        <w:rPr>
          <w:lang w:val="sv"/>
        </w:rPr>
        <w:t>.</w:t>
      </w:r>
      <w:r w:rsidRPr="006C0ACD">
        <w:rPr>
          <w:lang w:val="sv"/>
        </w:rPr>
        <w:t xml:space="preserve"> </w:t>
      </w:r>
    </w:p>
    <w:p w14:paraId="41269C7A" w14:textId="77777777" w:rsidR="00990C15" w:rsidRPr="006C0ACD" w:rsidRDefault="00990C15" w:rsidP="00874C4D"/>
    <w:p w14:paraId="014DDC07" w14:textId="27D7E87D" w:rsidR="00990C15" w:rsidRPr="006C0ACD" w:rsidRDefault="00990C15" w:rsidP="00874C4D">
      <w:r w:rsidRPr="006C0ACD">
        <w:rPr>
          <w:lang w:val="sv"/>
        </w:rPr>
        <w:t xml:space="preserve">Byt sedan ut beröringen </w:t>
      </w:r>
      <w:r w:rsidR="008557D4">
        <w:rPr>
          <w:lang w:val="sv"/>
        </w:rPr>
        <w:t>mot</w:t>
      </w:r>
      <w:r w:rsidRPr="006C0ACD">
        <w:rPr>
          <w:lang w:val="sv"/>
        </w:rPr>
        <w:t xml:space="preserve"> specifika ljud (skapade av paret) och se om alla deltagare kan ignorera andra ljud och </w:t>
      </w:r>
      <w:r w:rsidR="00AA7BFD">
        <w:rPr>
          <w:lang w:val="sv"/>
        </w:rPr>
        <w:t>”</w:t>
      </w:r>
      <w:r w:rsidRPr="006C0ACD">
        <w:rPr>
          <w:lang w:val="sv"/>
        </w:rPr>
        <w:t>ställa in</w:t>
      </w:r>
      <w:r w:rsidR="00AA7BFD">
        <w:rPr>
          <w:lang w:val="sv"/>
        </w:rPr>
        <w:t>”</w:t>
      </w:r>
      <w:r w:rsidRPr="006C0ACD">
        <w:rPr>
          <w:lang w:val="sv"/>
        </w:rPr>
        <w:t xml:space="preserve"> sin partner. </w:t>
      </w:r>
    </w:p>
    <w:p w14:paraId="5A9E5E4D" w14:textId="77777777" w:rsidR="00116CA8" w:rsidRPr="006C0ACD" w:rsidRDefault="00116CA8" w:rsidP="00D05693">
      <w:pPr>
        <w:rPr>
          <w:b/>
          <w:bCs/>
        </w:rPr>
      </w:pPr>
    </w:p>
    <w:p w14:paraId="52940D7A" w14:textId="77777777" w:rsidR="00990C15" w:rsidRPr="006E65AE" w:rsidRDefault="00990C15" w:rsidP="00FE1DC0">
      <w:pPr>
        <w:pStyle w:val="Rubrik3"/>
      </w:pPr>
      <w:bookmarkStart w:id="27" w:name="_Toc120267094"/>
      <w:r w:rsidRPr="006E65AE">
        <w:rPr>
          <w:lang w:val="sv"/>
        </w:rPr>
        <w:t>Spegling</w:t>
      </w:r>
      <w:bookmarkEnd w:id="27"/>
    </w:p>
    <w:p w14:paraId="14D5DC5C" w14:textId="455E9031" w:rsidR="00990C15" w:rsidRPr="006C0ACD" w:rsidRDefault="00990C15" w:rsidP="00FE1DC0">
      <w:r w:rsidRPr="00C21251">
        <w:rPr>
          <w:lang w:val="sv"/>
        </w:rPr>
        <w:t xml:space="preserve">Par identifierar sig som A och B. Båda parter möter varandra och A börjar med att göra en handling </w:t>
      </w:r>
      <w:r w:rsidRPr="006C0ACD">
        <w:rPr>
          <w:lang w:val="sv"/>
        </w:rPr>
        <w:t>och B speglar den. Detta är en spegelreflektion så oroa dig inte för att använda samma högra arm</w:t>
      </w:r>
      <w:r w:rsidR="00621B76">
        <w:rPr>
          <w:lang w:val="sv"/>
        </w:rPr>
        <w:t>,</w:t>
      </w:r>
      <w:r w:rsidRPr="006C0ACD">
        <w:rPr>
          <w:lang w:val="sv"/>
        </w:rPr>
        <w:t xml:space="preserve"> till exempel. Par</w:t>
      </w:r>
      <w:r w:rsidR="00621B76">
        <w:rPr>
          <w:lang w:val="sv"/>
        </w:rPr>
        <w:t>en</w:t>
      </w:r>
      <w:r w:rsidRPr="006C0ACD">
        <w:rPr>
          <w:lang w:val="sv"/>
        </w:rPr>
        <w:t xml:space="preserve"> försöker använda långsamma </w:t>
      </w:r>
      <w:r w:rsidR="00721FC0">
        <w:rPr>
          <w:lang w:val="sv"/>
        </w:rPr>
        <w:t>jämna</w:t>
      </w:r>
      <w:r w:rsidRPr="006C0ACD">
        <w:rPr>
          <w:lang w:val="sv"/>
        </w:rPr>
        <w:t xml:space="preserve"> rörelser och </w:t>
      </w:r>
      <w:r w:rsidR="00265D99">
        <w:rPr>
          <w:lang w:val="sv"/>
        </w:rPr>
        <w:t xml:space="preserve">även </w:t>
      </w:r>
      <w:r w:rsidRPr="006C0ACD">
        <w:rPr>
          <w:lang w:val="sv"/>
        </w:rPr>
        <w:t xml:space="preserve">inkludera ansiktsuttryck. Byt sedan. De kan också prova aktiviteten utan </w:t>
      </w:r>
      <w:r w:rsidR="00287C7A">
        <w:rPr>
          <w:lang w:val="sv"/>
        </w:rPr>
        <w:t xml:space="preserve">ledande </w:t>
      </w:r>
      <w:r w:rsidRPr="006C0ACD">
        <w:rPr>
          <w:lang w:val="sv"/>
        </w:rPr>
        <w:t xml:space="preserve">partner och se vad som händer. </w:t>
      </w:r>
    </w:p>
    <w:p w14:paraId="085F7E86" w14:textId="77777777" w:rsidR="007F4A03" w:rsidRPr="006C0ACD" w:rsidRDefault="007F4A03" w:rsidP="00D05693"/>
    <w:p w14:paraId="5285A2FC" w14:textId="77777777" w:rsidR="00FC27E6" w:rsidRPr="00C21251" w:rsidRDefault="00FC27E6" w:rsidP="00D05693"/>
    <w:p w14:paraId="22AFD619" w14:textId="5101C82E" w:rsidR="00990C15" w:rsidRDefault="00990C15" w:rsidP="00724987">
      <w:pPr>
        <w:pStyle w:val="Rubrik2"/>
        <w:rPr>
          <w:lang w:val="en-GB"/>
        </w:rPr>
      </w:pPr>
      <w:bookmarkStart w:id="28" w:name="_Toc120267095"/>
      <w:r>
        <w:rPr>
          <w:lang w:val="sv"/>
        </w:rPr>
        <w:t xml:space="preserve">Skulptur, </w:t>
      </w:r>
      <w:r w:rsidR="00A70772">
        <w:rPr>
          <w:lang w:val="sv"/>
        </w:rPr>
        <w:t>b</w:t>
      </w:r>
      <w:r>
        <w:rPr>
          <w:lang w:val="sv"/>
        </w:rPr>
        <w:t xml:space="preserve">ildteater och </w:t>
      </w:r>
      <w:r w:rsidR="001E4251">
        <w:rPr>
          <w:lang w:val="sv"/>
        </w:rPr>
        <w:t>lek</w:t>
      </w:r>
      <w:r w:rsidRPr="00805316">
        <w:rPr>
          <w:lang w:val="sv"/>
        </w:rPr>
        <w:t xml:space="preserve"> för att skapa ett forumstycke</w:t>
      </w:r>
      <w:bookmarkEnd w:id="28"/>
    </w:p>
    <w:p w14:paraId="52F3AFE2" w14:textId="77777777" w:rsidR="00411DDA" w:rsidRDefault="00411DDA" w:rsidP="00411DDA"/>
    <w:p w14:paraId="514F6D02" w14:textId="4B6D76AA" w:rsidR="00990C15" w:rsidRPr="00FA3FAB" w:rsidRDefault="00990C15" w:rsidP="00FA3FAB">
      <w:pPr>
        <w:pStyle w:val="Rubrik3"/>
        <w:jc w:val="left"/>
        <w:rPr>
          <w:lang w:val="en-GB"/>
        </w:rPr>
      </w:pPr>
      <w:bookmarkStart w:id="29" w:name="_Toc120267096"/>
      <w:r w:rsidRPr="00C21251">
        <w:rPr>
          <w:lang w:val="sv"/>
        </w:rPr>
        <w:t>Skulptera i par</w:t>
      </w:r>
      <w:r>
        <w:rPr>
          <w:lang w:val="sv"/>
        </w:rPr>
        <w:t>/grupper</w:t>
      </w:r>
      <w:bookmarkEnd w:id="29"/>
    </w:p>
    <w:p w14:paraId="6F15C721" w14:textId="617CBC3C" w:rsidR="00990C15" w:rsidRPr="006C0ACD" w:rsidRDefault="00990C15" w:rsidP="00B41BA9">
      <w:r w:rsidRPr="006C0ACD">
        <w:rPr>
          <w:lang w:val="sv"/>
        </w:rPr>
        <w:t>Skulpt</w:t>
      </w:r>
      <w:r w:rsidR="004C18F6">
        <w:rPr>
          <w:lang w:val="sv"/>
        </w:rPr>
        <w:t>ering</w:t>
      </w:r>
      <w:r w:rsidRPr="006C0ACD">
        <w:rPr>
          <w:lang w:val="sv"/>
        </w:rPr>
        <w:t xml:space="preserve"> eller modellering </w:t>
      </w:r>
      <w:r w:rsidR="00C00F53">
        <w:rPr>
          <w:lang w:val="sv"/>
        </w:rPr>
        <w:t xml:space="preserve">innebär </w:t>
      </w:r>
      <w:r w:rsidRPr="006C0ACD">
        <w:rPr>
          <w:lang w:val="sv"/>
        </w:rPr>
        <w:t>att använda en partner eller partners för att skapa bilder</w:t>
      </w:r>
      <w:r w:rsidR="00E6463B">
        <w:rPr>
          <w:lang w:val="sv"/>
        </w:rPr>
        <w:t>/figurer</w:t>
      </w:r>
      <w:r w:rsidRPr="006C0ACD">
        <w:rPr>
          <w:lang w:val="sv"/>
        </w:rPr>
        <w:t xml:space="preserve">. Partners </w:t>
      </w:r>
      <w:r w:rsidR="00234816">
        <w:rPr>
          <w:lang w:val="sv"/>
        </w:rPr>
        <w:t>blir</w:t>
      </w:r>
      <w:r w:rsidRPr="006C0ACD">
        <w:rPr>
          <w:lang w:val="sv"/>
        </w:rPr>
        <w:t xml:space="preserve"> A </w:t>
      </w:r>
      <w:r w:rsidR="00234816">
        <w:rPr>
          <w:lang w:val="sv"/>
        </w:rPr>
        <w:t>respektive</w:t>
      </w:r>
      <w:r w:rsidRPr="006C0ACD">
        <w:rPr>
          <w:lang w:val="sv"/>
        </w:rPr>
        <w:t xml:space="preserve"> B. A tänker på ett yrke, t.ex. lärare, och B "skulpterar" en staty som representerar det yrket eller rollen. De</w:t>
      </w:r>
      <w:r w:rsidR="00C00F53">
        <w:rPr>
          <w:lang w:val="sv"/>
        </w:rPr>
        <w:t>t</w:t>
      </w:r>
      <w:r w:rsidRPr="006C0ACD">
        <w:rPr>
          <w:lang w:val="sv"/>
        </w:rPr>
        <w:t xml:space="preserve"> börjar med kroppen och avslutas med </w:t>
      </w:r>
      <w:r w:rsidR="00C00F53">
        <w:rPr>
          <w:lang w:val="sv"/>
        </w:rPr>
        <w:t>att spegla ett</w:t>
      </w:r>
      <w:r w:rsidRPr="006C0ACD">
        <w:rPr>
          <w:lang w:val="sv"/>
        </w:rPr>
        <w:t xml:space="preserve"> ansiktsuttryck. Helst inget </w:t>
      </w:r>
      <w:r w:rsidR="00C00F53">
        <w:rPr>
          <w:lang w:val="sv"/>
        </w:rPr>
        <w:t>prat</w:t>
      </w:r>
      <w:r w:rsidRPr="006C0ACD">
        <w:rPr>
          <w:lang w:val="sv"/>
        </w:rPr>
        <w:t>.</w:t>
      </w:r>
    </w:p>
    <w:p w14:paraId="31854249" w14:textId="77777777" w:rsidR="00990C15" w:rsidRPr="006C0ACD" w:rsidRDefault="00990C15" w:rsidP="00B41BA9"/>
    <w:p w14:paraId="604CC9C0" w14:textId="0A6851F6" w:rsidR="00990C15" w:rsidRPr="006C0ACD" w:rsidRDefault="00990C15" w:rsidP="00B41BA9">
      <w:r w:rsidRPr="006C0ACD">
        <w:rPr>
          <w:lang w:val="sv"/>
        </w:rPr>
        <w:t xml:space="preserve">Detta kan utvecklas som en aktivitet i grupper och utvidgas till att omfatta teman som: en dag i parken, vad är klimatförändringar, förtryck. Låt </w:t>
      </w:r>
      <w:r w:rsidR="00E6648D">
        <w:rPr>
          <w:lang w:val="sv"/>
        </w:rPr>
        <w:t>gruppen</w:t>
      </w:r>
      <w:r w:rsidRPr="006C0ACD">
        <w:rPr>
          <w:lang w:val="sv"/>
        </w:rPr>
        <w:t xml:space="preserve"> välja några av temana. Om möjligt, låt små grupper skulptera och observera varandras skulpturer, så att de kan erbjuda analyser, frågor och </w:t>
      </w:r>
      <w:r w:rsidR="002A5AAD">
        <w:rPr>
          <w:lang w:val="sv"/>
        </w:rPr>
        <w:t>alternativ</w:t>
      </w:r>
      <w:r w:rsidRPr="006C0ACD">
        <w:rPr>
          <w:lang w:val="sv"/>
        </w:rPr>
        <w:t xml:space="preserve"> – vem är huvudpersonen? Vem är förtryckt? Hur kan vi veta det?</w:t>
      </w:r>
    </w:p>
    <w:p w14:paraId="052ABA4A" w14:textId="21A0CD0F" w:rsidR="00411DDA" w:rsidRDefault="006461D0" w:rsidP="00411DDA">
      <w:r>
        <w:rPr>
          <w:noProof/>
          <w:lang w:val="it-IT" w:eastAsia="it-IT"/>
        </w:rPr>
        <w:lastRenderedPageBreak/>
        <w:drawing>
          <wp:anchor distT="0" distB="0" distL="114300" distR="114300" simplePos="0" relativeHeight="251662848" behindDoc="1" locked="0" layoutInCell="1" allowOverlap="1" wp14:anchorId="4C4AD36A" wp14:editId="2EE1A5C2">
            <wp:simplePos x="0" y="0"/>
            <wp:positionH relativeFrom="column">
              <wp:posOffset>688975</wp:posOffset>
            </wp:positionH>
            <wp:positionV relativeFrom="paragraph">
              <wp:posOffset>165100</wp:posOffset>
            </wp:positionV>
            <wp:extent cx="5017770" cy="1892935"/>
            <wp:effectExtent l="0" t="0" r="0" b="0"/>
            <wp:wrapTight wrapText="bothSides">
              <wp:wrapPolygon edited="0">
                <wp:start x="0" y="0"/>
                <wp:lineTo x="0" y="21303"/>
                <wp:lineTo x="21485" y="21303"/>
                <wp:lineTo x="21485" y="0"/>
                <wp:lineTo x="0" y="0"/>
              </wp:wrapPolygon>
            </wp:wrapTight>
            <wp:docPr id="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7770" cy="1892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394A86" w14:textId="77777777" w:rsidR="00411DDA" w:rsidRDefault="00411DDA" w:rsidP="00411DDA"/>
    <w:p w14:paraId="57ECE5DF" w14:textId="77777777" w:rsidR="00411DDA" w:rsidRDefault="00411DDA" w:rsidP="00411DDA"/>
    <w:p w14:paraId="363B8B22" w14:textId="77777777" w:rsidR="00411DDA" w:rsidRDefault="00411DDA" w:rsidP="00411DDA"/>
    <w:p w14:paraId="25555924" w14:textId="77777777" w:rsidR="00411DDA" w:rsidRDefault="00411DDA" w:rsidP="00411DDA"/>
    <w:p w14:paraId="56497FFC" w14:textId="77777777" w:rsidR="00411DDA" w:rsidRDefault="00411DDA" w:rsidP="00411DDA"/>
    <w:p w14:paraId="5CBFD271" w14:textId="77777777" w:rsidR="00411DDA" w:rsidRDefault="00411DDA" w:rsidP="00411DDA"/>
    <w:p w14:paraId="45F92878" w14:textId="77777777" w:rsidR="00411DDA" w:rsidRPr="00411DDA" w:rsidRDefault="00411DDA" w:rsidP="00580B6B"/>
    <w:p w14:paraId="02926142" w14:textId="77777777" w:rsidR="00580B6B" w:rsidRDefault="00580B6B" w:rsidP="00411DDA">
      <w:pPr>
        <w:jc w:val="center"/>
        <w:rPr>
          <w:sz w:val="32"/>
          <w:szCs w:val="32"/>
        </w:rPr>
      </w:pPr>
    </w:p>
    <w:p w14:paraId="44A9D667" w14:textId="77777777" w:rsidR="00580B6B" w:rsidRDefault="00580B6B" w:rsidP="00411DDA">
      <w:pPr>
        <w:jc w:val="center"/>
        <w:rPr>
          <w:sz w:val="32"/>
          <w:szCs w:val="32"/>
        </w:rPr>
      </w:pPr>
    </w:p>
    <w:p w14:paraId="4292F474" w14:textId="77777777" w:rsidR="00580B6B" w:rsidRDefault="00580B6B" w:rsidP="00411DDA">
      <w:pPr>
        <w:jc w:val="center"/>
        <w:rPr>
          <w:sz w:val="32"/>
          <w:szCs w:val="32"/>
        </w:rPr>
      </w:pPr>
    </w:p>
    <w:p w14:paraId="1AB8D81D" w14:textId="77777777" w:rsidR="00580B6B" w:rsidRDefault="00580B6B" w:rsidP="00411DDA">
      <w:pPr>
        <w:jc w:val="center"/>
        <w:rPr>
          <w:sz w:val="32"/>
          <w:szCs w:val="32"/>
        </w:rPr>
      </w:pPr>
    </w:p>
    <w:p w14:paraId="40479F6F" w14:textId="77777777" w:rsidR="00580B6B" w:rsidRDefault="00580B6B" w:rsidP="00411DDA">
      <w:pPr>
        <w:jc w:val="center"/>
        <w:rPr>
          <w:sz w:val="32"/>
          <w:szCs w:val="32"/>
        </w:rPr>
      </w:pPr>
    </w:p>
    <w:p w14:paraId="16BC496E" w14:textId="77777777" w:rsidR="00580B6B" w:rsidRDefault="00580B6B" w:rsidP="00411DDA">
      <w:pPr>
        <w:jc w:val="center"/>
        <w:rPr>
          <w:sz w:val="32"/>
          <w:szCs w:val="32"/>
        </w:rPr>
      </w:pPr>
    </w:p>
    <w:p w14:paraId="78D1B4AC" w14:textId="432531DD" w:rsidR="00990C15" w:rsidRPr="006E65AE" w:rsidRDefault="00EF383E" w:rsidP="00E36F83">
      <w:pPr>
        <w:pStyle w:val="Rubrik2"/>
        <w:rPr>
          <w:lang w:val="en-GB"/>
        </w:rPr>
      </w:pPr>
      <w:r w:rsidRPr="006E65AE">
        <w:rPr>
          <w:lang w:val="sv"/>
        </w:rPr>
        <w:t>Bildteater</w:t>
      </w:r>
    </w:p>
    <w:p w14:paraId="4D5D74B2" w14:textId="19A068A9" w:rsidR="00990C15" w:rsidRPr="006C0ACD" w:rsidRDefault="00990C15" w:rsidP="000C31E6">
      <w:r w:rsidRPr="006C0ACD">
        <w:rPr>
          <w:lang w:val="sv"/>
        </w:rPr>
        <w:t xml:space="preserve">I </w:t>
      </w:r>
      <w:r w:rsidR="004167EA">
        <w:rPr>
          <w:lang w:val="sv"/>
        </w:rPr>
        <w:t>medföljande rapport till</w:t>
      </w:r>
      <w:r w:rsidRPr="006C0ACD">
        <w:rPr>
          <w:lang w:val="sv"/>
        </w:rPr>
        <w:t xml:space="preserve"> den här </w:t>
      </w:r>
      <w:r w:rsidR="00827EF2">
        <w:rPr>
          <w:lang w:val="sv"/>
        </w:rPr>
        <w:t>handledningen,</w:t>
      </w:r>
      <w:r w:rsidRPr="006C0ACD">
        <w:rPr>
          <w:lang w:val="sv"/>
        </w:rPr>
        <w:t xml:space="preserve"> förklarade vi Image Theatre som att använda kollektiv av människor för att skapa stora gruppbilder</w:t>
      </w:r>
      <w:r w:rsidR="005B6F81">
        <w:rPr>
          <w:lang w:val="sv"/>
        </w:rPr>
        <w:t>/figurer</w:t>
      </w:r>
      <w:r w:rsidRPr="006C0ACD">
        <w:rPr>
          <w:lang w:val="sv"/>
        </w:rPr>
        <w:t xml:space="preserve"> eller skulptur</w:t>
      </w:r>
      <w:r w:rsidR="005B6F81">
        <w:rPr>
          <w:lang w:val="sv"/>
        </w:rPr>
        <w:t>er</w:t>
      </w:r>
      <w:r w:rsidRPr="006C0ACD">
        <w:rPr>
          <w:lang w:val="sv"/>
        </w:rPr>
        <w:t xml:space="preserve"> som uttrycker attityder, känslor och abstrakta begrepp, ofta fokuserade på teman om förtryck och makt. </w:t>
      </w:r>
    </w:p>
    <w:p w14:paraId="63C1078A" w14:textId="77777777" w:rsidR="00DD132F" w:rsidRPr="006C0ACD" w:rsidRDefault="00DD132F" w:rsidP="006E65AE"/>
    <w:p w14:paraId="2D5DDC66" w14:textId="77777777" w:rsidR="00990C15" w:rsidRDefault="00990C15" w:rsidP="00521ED9">
      <w:r w:rsidRPr="006C0ACD">
        <w:rPr>
          <w:lang w:val="sv"/>
        </w:rPr>
        <w:t>Så här skapar du ett stycke bildteater:</w:t>
      </w:r>
    </w:p>
    <w:p w14:paraId="7E742881" w14:textId="77777777" w:rsidR="00BD2643" w:rsidRPr="006C0ACD" w:rsidRDefault="00BD2643" w:rsidP="00DD132F"/>
    <w:p w14:paraId="6D284FDF" w14:textId="310ED219" w:rsidR="00065FA3" w:rsidRPr="00BD2643" w:rsidRDefault="00065FA3" w:rsidP="00065FA3">
      <w:pPr>
        <w:pStyle w:val="Liststycke"/>
        <w:numPr>
          <w:ilvl w:val="0"/>
          <w:numId w:val="23"/>
        </w:numPr>
      </w:pPr>
      <w:r w:rsidRPr="006E65AE">
        <w:rPr>
          <w:lang w:val="sv"/>
        </w:rPr>
        <w:t xml:space="preserve">Gruppen väljer ett tema och en "titel" för bilden. </w:t>
      </w:r>
      <w:r w:rsidRPr="00BD2643">
        <w:rPr>
          <w:lang w:val="sv"/>
        </w:rPr>
        <w:t>Till att börja med, sträva efter enkelhet och något som är lätt att skapa som en enkel bild, till exempel "en dag vid havet. Men med tiden kan du använda mer komplexa teman, inklusive de som är relaterade till kön</w:t>
      </w:r>
      <w:r w:rsidR="00CF36B0">
        <w:rPr>
          <w:lang w:val="sv"/>
        </w:rPr>
        <w:t>.</w:t>
      </w:r>
    </w:p>
    <w:p w14:paraId="3E8D1C31" w14:textId="77777777" w:rsidR="00065FA3" w:rsidRPr="00BD2643" w:rsidRDefault="00065FA3" w:rsidP="00B67722"/>
    <w:p w14:paraId="467F5925" w14:textId="209ED6DC" w:rsidR="00065FA3" w:rsidRDefault="00065FA3" w:rsidP="00065FA3">
      <w:pPr>
        <w:pStyle w:val="Liststycke"/>
        <w:numPr>
          <w:ilvl w:val="0"/>
          <w:numId w:val="23"/>
        </w:numPr>
        <w:rPr>
          <w:lang w:val="en-GB"/>
        </w:rPr>
      </w:pPr>
      <w:r w:rsidRPr="006E65AE">
        <w:rPr>
          <w:lang w:val="sv"/>
        </w:rPr>
        <w:t xml:space="preserve">Bjud in deltagarna att gå in i bildutrymmet och skapa en stillbild som representerar titeln. Detta är frivilligt och bilden </w:t>
      </w:r>
      <w:r w:rsidR="0031235A">
        <w:rPr>
          <w:lang w:val="sv"/>
        </w:rPr>
        <w:t>är färdig</w:t>
      </w:r>
      <w:r w:rsidRPr="006E65AE">
        <w:rPr>
          <w:lang w:val="sv"/>
        </w:rPr>
        <w:t xml:space="preserve"> när tillräckligt många har kommit in i utrymmet och skapat bilden</w:t>
      </w:r>
      <w:r w:rsidR="00CF36B0">
        <w:rPr>
          <w:lang w:val="sv"/>
        </w:rPr>
        <w:t>.</w:t>
      </w:r>
      <w:r w:rsidRPr="006E65AE">
        <w:rPr>
          <w:lang w:val="sv"/>
        </w:rPr>
        <w:t xml:space="preserve"> </w:t>
      </w:r>
    </w:p>
    <w:p w14:paraId="1E8BB603" w14:textId="77777777" w:rsidR="00065FA3" w:rsidRPr="006E65AE" w:rsidRDefault="00065FA3" w:rsidP="00B67722">
      <w:pPr>
        <w:pStyle w:val="Liststycke"/>
        <w:rPr>
          <w:lang w:val="en-GB"/>
        </w:rPr>
      </w:pPr>
    </w:p>
    <w:p w14:paraId="70D25532" w14:textId="08A57E3B" w:rsidR="00065FA3" w:rsidRPr="00BD2643" w:rsidRDefault="00065FA3" w:rsidP="00065FA3">
      <w:pPr>
        <w:pStyle w:val="Liststycke"/>
        <w:numPr>
          <w:ilvl w:val="0"/>
          <w:numId w:val="23"/>
        </w:numPr>
        <w:rPr>
          <w:lang w:val="en-GB"/>
        </w:rPr>
      </w:pPr>
      <w:r w:rsidRPr="00BD2643">
        <w:rPr>
          <w:lang w:val="sv"/>
        </w:rPr>
        <w:t>Lägg till ett ljud och repetitiv rörelse i bilden genom att bjuda in fler människor att komma in i utrymmet och erbjuda sitt ljud och rörelse.  Bilden fryses sedan. Bjud sedan in en ledare, (eller så kan du göra detta som facilitator)</w:t>
      </w:r>
      <w:r>
        <w:rPr>
          <w:lang w:val="sv"/>
        </w:rPr>
        <w:t>, som</w:t>
      </w:r>
      <w:r w:rsidRPr="00BD2643">
        <w:rPr>
          <w:lang w:val="sv"/>
        </w:rPr>
        <w:t xml:space="preserve"> knackar en person på axeln och den personen börjar sitt ljud och rörelse tills de knackas på axeln igen och uppmanas att sluta. Deltagarna kan också </w:t>
      </w:r>
      <w:r w:rsidR="0095024A">
        <w:rPr>
          <w:lang w:val="sv"/>
        </w:rPr>
        <w:t xml:space="preserve">vägleda </w:t>
      </w:r>
      <w:r w:rsidRPr="00BD2643">
        <w:rPr>
          <w:lang w:val="sv"/>
        </w:rPr>
        <w:t>varandra</w:t>
      </w:r>
      <w:r w:rsidR="00CF36B0">
        <w:rPr>
          <w:lang w:val="sv"/>
        </w:rPr>
        <w:t>.</w:t>
      </w:r>
      <w:r w:rsidRPr="00BD2643">
        <w:rPr>
          <w:lang w:val="sv"/>
        </w:rPr>
        <w:t xml:space="preserve"> </w:t>
      </w:r>
    </w:p>
    <w:p w14:paraId="2097D9DD" w14:textId="77777777" w:rsidR="004B14BB" w:rsidRPr="006C0ACD" w:rsidRDefault="004B14BB" w:rsidP="00D05693"/>
    <w:p w14:paraId="7C8DB093" w14:textId="77777777" w:rsidR="004B14BB" w:rsidRDefault="004B14BB" w:rsidP="00D05693">
      <w:pPr>
        <w:rPr>
          <w:sz w:val="22"/>
          <w:szCs w:val="22"/>
        </w:rPr>
      </w:pPr>
    </w:p>
    <w:p w14:paraId="62BBE791" w14:textId="77777777" w:rsidR="004B14BB" w:rsidRDefault="004B14BB" w:rsidP="00D05693">
      <w:pPr>
        <w:rPr>
          <w:sz w:val="22"/>
          <w:szCs w:val="22"/>
        </w:rPr>
      </w:pPr>
    </w:p>
    <w:p w14:paraId="5DAFA2BB" w14:textId="77777777" w:rsidR="004B14BB" w:rsidRDefault="004B14BB" w:rsidP="00D05693">
      <w:pPr>
        <w:rPr>
          <w:sz w:val="22"/>
          <w:szCs w:val="22"/>
        </w:rPr>
      </w:pPr>
    </w:p>
    <w:p w14:paraId="3602BFD8" w14:textId="77777777" w:rsidR="004B14BB" w:rsidRDefault="004B14BB" w:rsidP="00D05693">
      <w:pPr>
        <w:rPr>
          <w:sz w:val="22"/>
          <w:szCs w:val="22"/>
        </w:rPr>
      </w:pPr>
    </w:p>
    <w:p w14:paraId="22868821" w14:textId="77777777" w:rsidR="004B14BB" w:rsidRDefault="004B14BB" w:rsidP="00D05693">
      <w:pPr>
        <w:rPr>
          <w:sz w:val="22"/>
          <w:szCs w:val="22"/>
        </w:rPr>
      </w:pPr>
    </w:p>
    <w:p w14:paraId="1E21187B" w14:textId="77777777" w:rsidR="004B14BB" w:rsidRPr="00C21251" w:rsidRDefault="004B14BB" w:rsidP="00D05693">
      <w:pPr>
        <w:rPr>
          <w:sz w:val="22"/>
          <w:szCs w:val="22"/>
        </w:rPr>
      </w:pPr>
    </w:p>
    <w:p w14:paraId="76B4ECE3" w14:textId="77777777" w:rsidR="0073799F" w:rsidRPr="00C21251" w:rsidRDefault="0073799F" w:rsidP="00D05693"/>
    <w:p w14:paraId="15F0C83D" w14:textId="77777777" w:rsidR="0073799F" w:rsidRPr="00C21251" w:rsidRDefault="0073799F" w:rsidP="00D05693"/>
    <w:p w14:paraId="513E84BB" w14:textId="77777777" w:rsidR="00A22A40" w:rsidRDefault="00A22A40"/>
    <w:p w14:paraId="6676D917" w14:textId="77777777" w:rsidR="002B1E33" w:rsidRDefault="002B1E33"/>
    <w:p w14:paraId="78733B6B" w14:textId="77777777" w:rsidR="0047769F" w:rsidRPr="00C21251" w:rsidRDefault="0047769F"/>
    <w:p w14:paraId="77BB5F92" w14:textId="05B633CD" w:rsidR="00FC27E6" w:rsidRPr="00C21251" w:rsidRDefault="006461D0">
      <w:r>
        <w:rPr>
          <w:noProof/>
          <w:lang w:val="it-IT" w:eastAsia="it-IT"/>
        </w:rPr>
        <mc:AlternateContent>
          <mc:Choice Requires="wps">
            <w:drawing>
              <wp:anchor distT="0" distB="0" distL="114300" distR="114300" simplePos="0" relativeHeight="251653632" behindDoc="0" locked="0" layoutInCell="1" allowOverlap="1" wp14:anchorId="6D9D64C5" wp14:editId="60D27A99">
                <wp:simplePos x="0" y="0"/>
                <wp:positionH relativeFrom="margin">
                  <wp:align>center</wp:align>
                </wp:positionH>
                <wp:positionV relativeFrom="paragraph">
                  <wp:posOffset>0</wp:posOffset>
                </wp:positionV>
                <wp:extent cx="6668135" cy="9719310"/>
                <wp:effectExtent l="0" t="0" r="0" b="0"/>
                <wp:wrapNone/>
                <wp:docPr id="12"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668135" cy="9719310"/>
                        </a:xfrm>
                        <a:prstGeom prst="rect">
                          <a:avLst/>
                        </a:prstGeom>
                        <a:gradFill rotWithShape="1">
                          <a:gsLst>
                            <a:gs pos="10000">
                              <a:srgbClr val="373545">
                                <a:tint val="97000"/>
                                <a:hueMod val="92000"/>
                                <a:satMod val="169000"/>
                                <a:lumMod val="164000"/>
                              </a:srgbClr>
                            </a:gs>
                            <a:gs pos="100000">
                              <a:srgbClr val="373545">
                                <a:shade val="96000"/>
                                <a:satMod val="120000"/>
                                <a:lumMod val="90000"/>
                              </a:srgbClr>
                            </a:gs>
                          </a:gsLst>
                          <a:lin ang="6120000" scaled="1"/>
                        </a:gradFill>
                        <a:ln w="25400" cap="flat" cmpd="sng" algn="ctr">
                          <a:noFill/>
                          <a:prstDash val="solid"/>
                        </a:ln>
                        <a:effectLst/>
                      </wps:spPr>
                      <wps:txbx>
                        <w:txbxContent>
                          <w:p w14:paraId="7648BB88" w14:textId="77777777" w:rsidR="00EA728B" w:rsidRPr="006C0ACD" w:rsidRDefault="00EA728B" w:rsidP="009A27AE">
                            <w:pPr>
                              <w:pStyle w:val="Rubrik"/>
                              <w:rPr>
                                <w:color w:val="FFFFFF"/>
                                <w:sz w:val="48"/>
                                <w:szCs w:val="48"/>
                              </w:rPr>
                            </w:pPr>
                            <w:r w:rsidRPr="006C0ACD">
                              <w:rPr>
                                <w:color w:val="FFFFFF"/>
                              </w:rPr>
                              <w:t>Section 2</w:t>
                            </w: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9D64C5" id="Rettangolo 12" o:spid="_x0000_s1037" style="position:absolute;left:0;text-align:left;margin-left:0;margin-top:0;width:525.05pt;height:765.3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" fillcolor="#6f7690" stroked="f" strokeweight="2pt">
                <v:fill color2="#2f2d3e" rotate="t" angle="348" colors="0 #6f7690;6554f #6f7690" focus="100%" type="gradient"/>
                <v:textbox inset="54pt,54pt,1in,5in">
                  <w:txbxContent>
                    <w:p w14:paraId="7648BB88" w14:textId="77777777" w:rsidR="00EA728B" w:rsidRPr="006C0ACD" w:rsidRDefault="00EA728B" w:rsidP="009A27AE">
                      <w:pPr>
                        <w:pStyle w:val="Rubrik"/>
                        <w:rPr>
                          <w:color w:val="FFFFFF"/>
                          <w:sz w:val="48"/>
                          <w:szCs w:val="48"/>
                        </w:rPr>
                      </w:pPr>
                      <w:r w:rsidRPr="006C0ACD">
                        <w:rPr>
                          <w:color w:val="FFFFFF"/>
                        </w:rPr>
                        <w:t>Section 2</w:t>
                      </w:r>
                    </w:p>
                  </w:txbxContent>
                </v:textbox>
                <w10:wrap anchorx="margin"/>
              </v:rect>
            </w:pict>
          </mc:Fallback>
        </mc:AlternateContent>
      </w:r>
    </w:p>
    <w:p w14:paraId="6A4E4CDD" w14:textId="77777777" w:rsidR="0073799F" w:rsidRPr="00C21251" w:rsidRDefault="0073799F">
      <w:r w:rsidRPr="00C21251">
        <w:br w:type="page"/>
      </w:r>
    </w:p>
    <w:p w14:paraId="7848C935" w14:textId="7D11F891" w:rsidR="00065FA3" w:rsidRDefault="00065FA3" w:rsidP="00C35469">
      <w:pPr>
        <w:pStyle w:val="Rubrik1"/>
        <w:rPr>
          <w:noProof/>
          <w:lang w:val="en-GB"/>
        </w:rPr>
      </w:pPr>
      <w:bookmarkStart w:id="30" w:name="_Toc120267098"/>
      <w:r>
        <w:rPr>
          <w:lang w:val="sv"/>
        </w:rPr>
        <w:lastRenderedPageBreak/>
        <w:t xml:space="preserve">Kapitel 4: Skapa en miniläroplan med fokus på </w:t>
      </w:r>
      <w:bookmarkEnd w:id="30"/>
      <w:r w:rsidR="00843463">
        <w:rPr>
          <w:lang w:val="sv"/>
        </w:rPr>
        <w:t>genus</w:t>
      </w:r>
    </w:p>
    <w:p w14:paraId="47D6D98A" w14:textId="77777777" w:rsidR="002B1E33" w:rsidRDefault="002B1E33" w:rsidP="00BD2643">
      <w:pPr>
        <w:pStyle w:val="Citat"/>
        <w:jc w:val="right"/>
        <w:rPr>
          <w:noProof/>
        </w:rPr>
      </w:pPr>
      <w:r>
        <w:rPr>
          <w:noProof/>
        </w:rPr>
        <w:t xml:space="preserve">“We brought together themes in gender and education that were common to all project partners” </w:t>
      </w:r>
    </w:p>
    <w:p w14:paraId="18644B71" w14:textId="77777777" w:rsidR="002B1E33" w:rsidRDefault="002B1E33" w:rsidP="00BD2643">
      <w:pPr>
        <w:pStyle w:val="Citat"/>
        <w:jc w:val="right"/>
        <w:rPr>
          <w:noProof/>
        </w:rPr>
      </w:pPr>
      <w:r>
        <w:rPr>
          <w:noProof/>
        </w:rPr>
        <w:t>(Project partner)</w:t>
      </w:r>
    </w:p>
    <w:p w14:paraId="22FF8C02" w14:textId="03EDF21C" w:rsidR="00065FA3" w:rsidRPr="00BD2643" w:rsidRDefault="00065FA3" w:rsidP="005B3180">
      <w:commentRangeStart w:id="31"/>
      <w:commentRangeStart w:id="32"/>
      <w:r w:rsidRPr="00BD2643">
        <w:rPr>
          <w:lang w:val="sv"/>
        </w:rPr>
        <w:t>Vi har skapat en mini</w:t>
      </w:r>
      <w:r w:rsidR="00C61F04">
        <w:rPr>
          <w:lang w:val="sv"/>
        </w:rPr>
        <w:t xml:space="preserve"> -</w:t>
      </w:r>
      <w:r w:rsidRPr="00BD2643">
        <w:rPr>
          <w:lang w:val="sv"/>
        </w:rPr>
        <w:t xml:space="preserve"> läroplan</w:t>
      </w:r>
      <w:r w:rsidR="00C61F04">
        <w:rPr>
          <w:lang w:val="sv"/>
        </w:rPr>
        <w:t>s</w:t>
      </w:r>
      <w:r w:rsidRPr="00BD2643">
        <w:rPr>
          <w:lang w:val="sv"/>
        </w:rPr>
        <w:t>grund med 6 lektioner.  De</w:t>
      </w:r>
      <w:r w:rsidR="00367C6A">
        <w:rPr>
          <w:lang w:val="sv"/>
        </w:rPr>
        <w:t>nna</w:t>
      </w:r>
      <w:r w:rsidRPr="00BD2643">
        <w:rPr>
          <w:lang w:val="sv"/>
        </w:rPr>
        <w:t xml:space="preserve"> basera</w:t>
      </w:r>
      <w:r w:rsidR="00367C6A">
        <w:rPr>
          <w:lang w:val="sv"/>
        </w:rPr>
        <w:t>s</w:t>
      </w:r>
      <w:r w:rsidRPr="00BD2643">
        <w:rPr>
          <w:lang w:val="sv"/>
        </w:rPr>
        <w:t xml:space="preserve"> på samtal mellan projektpartners under de möten, utbildningar och diskussioner som ägde rum mellan </w:t>
      </w:r>
      <w:r w:rsidR="00B86FA5" w:rsidRPr="00BD2643">
        <w:rPr>
          <w:lang w:val="sv"/>
        </w:rPr>
        <w:t>2019–2022</w:t>
      </w:r>
      <w:r w:rsidRPr="00BD2643">
        <w:rPr>
          <w:lang w:val="sv"/>
        </w:rPr>
        <w:t>.  De 6 huvudteman</w:t>
      </w:r>
      <w:r w:rsidR="00B86FA5">
        <w:rPr>
          <w:lang w:val="sv"/>
        </w:rPr>
        <w:t>a</w:t>
      </w:r>
      <w:r w:rsidRPr="00BD2643">
        <w:rPr>
          <w:lang w:val="sv"/>
        </w:rPr>
        <w:t xml:space="preserve"> representerar något som var gemensamt för alla partnerländer.  </w:t>
      </w:r>
      <w:commentRangeEnd w:id="31"/>
      <w:r w:rsidRPr="00BD2643">
        <w:rPr>
          <w:rStyle w:val="Kommentarsreferens"/>
          <w:sz w:val="24"/>
          <w:szCs w:val="24"/>
          <w:lang w:val="sv"/>
        </w:rPr>
        <w:commentReference w:id="31"/>
      </w:r>
      <w:commentRangeEnd w:id="32"/>
      <w:r>
        <w:rPr>
          <w:rStyle w:val="Kommentarsreferens"/>
          <w:lang w:val="sv"/>
        </w:rPr>
        <w:commentReference w:id="32"/>
      </w:r>
    </w:p>
    <w:p w14:paraId="40AAEB30" w14:textId="77777777" w:rsidR="00065FA3" w:rsidRPr="00BD2643" w:rsidRDefault="00065FA3" w:rsidP="005B3180"/>
    <w:p w14:paraId="780D6EB2" w14:textId="2895797B" w:rsidR="00065FA3" w:rsidRDefault="00065FA3" w:rsidP="005B3180">
      <w:r w:rsidRPr="00BD2643">
        <w:rPr>
          <w:lang w:val="sv"/>
        </w:rPr>
        <w:t>Till att börja med</w:t>
      </w:r>
      <w:r w:rsidR="002C48E5">
        <w:rPr>
          <w:lang w:val="sv"/>
        </w:rPr>
        <w:t xml:space="preserve"> delade</w:t>
      </w:r>
      <w:r w:rsidRPr="00BD2643">
        <w:rPr>
          <w:lang w:val="sv"/>
        </w:rPr>
        <w:t xml:space="preserve"> Cavendish High Academy </w:t>
      </w:r>
      <w:r w:rsidR="00C106FC">
        <w:rPr>
          <w:lang w:val="sv"/>
        </w:rPr>
        <w:t>S</w:t>
      </w:r>
      <w:r w:rsidRPr="00BD2643">
        <w:rPr>
          <w:lang w:val="sv"/>
        </w:rPr>
        <w:t>chool i Storbritannien</w:t>
      </w:r>
      <w:r w:rsidR="00287AE6">
        <w:rPr>
          <w:lang w:val="sv"/>
        </w:rPr>
        <w:t xml:space="preserve"> med sig av </w:t>
      </w:r>
      <w:r w:rsidR="00287AE6" w:rsidRPr="00BD2643">
        <w:rPr>
          <w:lang w:val="sv"/>
        </w:rPr>
        <w:t>sin</w:t>
      </w:r>
      <w:r w:rsidRPr="00BD2643">
        <w:rPr>
          <w:lang w:val="sv"/>
        </w:rPr>
        <w:t xml:space="preserve"> "resa" i att utveckla lektionsplaner fö</w:t>
      </w:r>
      <w:r w:rsidR="0025472D">
        <w:rPr>
          <w:lang w:val="sv"/>
        </w:rPr>
        <w:t>r</w:t>
      </w:r>
      <w:r w:rsidRPr="00BD2643">
        <w:rPr>
          <w:lang w:val="sv"/>
        </w:rPr>
        <w:t xml:space="preserve"> 6 nyckelteman. Men eftersom varje lands </w:t>
      </w:r>
      <w:r w:rsidR="001E3246">
        <w:rPr>
          <w:lang w:val="sv"/>
        </w:rPr>
        <w:t>kontext</w:t>
      </w:r>
      <w:r w:rsidRPr="00BD2643">
        <w:rPr>
          <w:lang w:val="sv"/>
        </w:rPr>
        <w:t xml:space="preserve"> är så olika</w:t>
      </w:r>
      <w:r w:rsidR="00287AE6">
        <w:rPr>
          <w:lang w:val="sv"/>
        </w:rPr>
        <w:t>,</w:t>
      </w:r>
      <w:r w:rsidRPr="00BD2643">
        <w:rPr>
          <w:lang w:val="sv"/>
        </w:rPr>
        <w:t xml:space="preserve"> är läroplanen </w:t>
      </w:r>
      <w:r w:rsidR="00823C0A">
        <w:rPr>
          <w:lang w:val="sv"/>
        </w:rPr>
        <w:t xml:space="preserve">endast </w:t>
      </w:r>
      <w:r w:rsidRPr="00BD2643">
        <w:rPr>
          <w:lang w:val="sv"/>
        </w:rPr>
        <w:t>avsedd att vara en guide för lärare</w:t>
      </w:r>
      <w:r w:rsidR="00823C0A">
        <w:rPr>
          <w:lang w:val="sv"/>
        </w:rPr>
        <w:t>,</w:t>
      </w:r>
      <w:r w:rsidRPr="00BD2643">
        <w:rPr>
          <w:lang w:val="sv"/>
        </w:rPr>
        <w:t xml:space="preserve"> att få idéer om hur de kan driva </w:t>
      </w:r>
      <w:r w:rsidR="00DA06F2">
        <w:rPr>
          <w:lang w:val="sv"/>
        </w:rPr>
        <w:t>arbetet</w:t>
      </w:r>
      <w:r w:rsidRPr="00BD2643">
        <w:rPr>
          <w:lang w:val="sv"/>
        </w:rPr>
        <w:t xml:space="preserve"> i sitt eget land.  Varje partner har därför tagit ett av temana och skapat en lektionsplan</w:t>
      </w:r>
      <w:r w:rsidR="00BE22E9">
        <w:rPr>
          <w:lang w:val="sv"/>
        </w:rPr>
        <w:t>,</w:t>
      </w:r>
      <w:r w:rsidRPr="00BD2643">
        <w:rPr>
          <w:lang w:val="sv"/>
        </w:rPr>
        <w:t xml:space="preserve"> </w:t>
      </w:r>
      <w:r w:rsidR="003D1817">
        <w:rPr>
          <w:lang w:val="sv"/>
        </w:rPr>
        <w:t xml:space="preserve">som stöd för </w:t>
      </w:r>
      <w:r w:rsidRPr="00BD2643">
        <w:rPr>
          <w:lang w:val="sv"/>
        </w:rPr>
        <w:t>lärare</w:t>
      </w:r>
      <w:r w:rsidR="003D1817">
        <w:rPr>
          <w:lang w:val="sv"/>
        </w:rPr>
        <w:t xml:space="preserve"> </w:t>
      </w:r>
      <w:r w:rsidRPr="00BD2643">
        <w:rPr>
          <w:lang w:val="sv"/>
        </w:rPr>
        <w:t xml:space="preserve">att </w:t>
      </w:r>
      <w:r w:rsidR="002C48E5">
        <w:rPr>
          <w:lang w:val="sv"/>
        </w:rPr>
        <w:t>arbeta</w:t>
      </w:r>
      <w:r w:rsidR="00BE22E9">
        <w:rPr>
          <w:lang w:val="sv"/>
        </w:rPr>
        <w:t xml:space="preserve"> efter,</w:t>
      </w:r>
      <w:r w:rsidRPr="00BD2643">
        <w:rPr>
          <w:lang w:val="sv"/>
        </w:rPr>
        <w:t xml:space="preserve"> med hjälp av projektmetoderna.</w:t>
      </w:r>
    </w:p>
    <w:p w14:paraId="504788A3" w14:textId="77777777" w:rsidR="00153550" w:rsidRPr="006E65AE" w:rsidRDefault="00153550" w:rsidP="002B1E33">
      <w:pPr>
        <w:spacing w:line="276" w:lineRule="auto"/>
      </w:pPr>
    </w:p>
    <w:p w14:paraId="6351BB6B" w14:textId="77777777" w:rsidR="00153550" w:rsidRPr="006E65AE" w:rsidRDefault="00153550" w:rsidP="006E65AE">
      <w:pPr>
        <w:spacing w:line="276" w:lineRule="auto"/>
        <w:jc w:val="left"/>
      </w:pPr>
      <w:r w:rsidRPr="006E65AE">
        <w:rPr>
          <w:b/>
        </w:rPr>
        <w:t>Italian Lessons plan:</w:t>
      </w:r>
      <w:r w:rsidRPr="006E65AE">
        <w:t xml:space="preserve"> </w:t>
      </w:r>
      <w:hyperlink r:id="rId27" w:history="1">
        <w:r w:rsidRPr="006E65AE">
          <w:rPr>
            <w:rStyle w:val="Hyperlnk"/>
          </w:rPr>
          <w:t>http://www.oxfamedu.it/ages/</w:t>
        </w:r>
      </w:hyperlink>
    </w:p>
    <w:p w14:paraId="518FDF6C" w14:textId="77777777" w:rsidR="00153550" w:rsidRPr="006E65AE" w:rsidRDefault="00153550" w:rsidP="006E65AE">
      <w:pPr>
        <w:spacing w:line="276" w:lineRule="auto"/>
        <w:jc w:val="left"/>
        <w:rPr>
          <w:b/>
        </w:rPr>
      </w:pPr>
    </w:p>
    <w:p w14:paraId="177B0D20" w14:textId="77777777" w:rsidR="00153550" w:rsidRPr="006E65AE" w:rsidRDefault="00153550" w:rsidP="006E65AE">
      <w:pPr>
        <w:spacing w:line="276" w:lineRule="auto"/>
        <w:jc w:val="left"/>
        <w:rPr>
          <w:b/>
        </w:rPr>
      </w:pPr>
      <w:r w:rsidRPr="006E65AE">
        <w:rPr>
          <w:b/>
        </w:rPr>
        <w:t xml:space="preserve">Swedish Lesson plan: </w:t>
      </w:r>
      <w:hyperlink r:id="rId28" w:tgtFrame="_blank" w:history="1">
        <w:r w:rsidRPr="006E65AE">
          <w:rPr>
            <w:rStyle w:val="Hyperlnk"/>
          </w:rPr>
          <w:t>https://nykoping.se/barn-och-utbildning/skolan-i-varlden</w:t>
        </w:r>
      </w:hyperlink>
    </w:p>
    <w:p w14:paraId="66B344C3" w14:textId="77777777" w:rsidR="00153550" w:rsidRPr="006E65AE" w:rsidRDefault="00153550" w:rsidP="006E65AE">
      <w:pPr>
        <w:spacing w:line="276" w:lineRule="auto"/>
        <w:jc w:val="left"/>
        <w:rPr>
          <w:b/>
        </w:rPr>
      </w:pPr>
    </w:p>
    <w:p w14:paraId="00AA6582" w14:textId="77777777" w:rsidR="006E65AE" w:rsidRPr="006E65AE" w:rsidRDefault="00153550" w:rsidP="006E65AE">
      <w:pPr>
        <w:spacing w:line="276" w:lineRule="auto"/>
        <w:jc w:val="left"/>
      </w:pPr>
      <w:r w:rsidRPr="006E65AE">
        <w:rPr>
          <w:b/>
        </w:rPr>
        <w:t>Hungarian Lesson plan</w:t>
      </w:r>
      <w:r w:rsidR="00FD2236" w:rsidRPr="006E65AE">
        <w:t xml:space="preserve">: </w:t>
      </w:r>
      <w:hyperlink r:id="rId29" w:tgtFrame="_blank" w:history="1">
        <w:r w:rsidR="006E65AE" w:rsidRPr="006E65AE">
          <w:rPr>
            <w:rStyle w:val="Hyperlnk"/>
          </w:rPr>
          <w:t>http://anthropolis.hu/anthropolis/wp-content/uploads/2022/11/Hungarian-lessons.pdf</w:t>
        </w:r>
      </w:hyperlink>
    </w:p>
    <w:p w14:paraId="0661D944" w14:textId="77777777" w:rsidR="00131877" w:rsidRPr="00FD2236" w:rsidRDefault="00131877" w:rsidP="00FD2236">
      <w:pPr>
        <w:spacing w:line="276" w:lineRule="auto"/>
      </w:pPr>
    </w:p>
    <w:p w14:paraId="72D8B2CF" w14:textId="77777777" w:rsidR="002B1E33" w:rsidRPr="00131877" w:rsidRDefault="002B1E33" w:rsidP="002B1E33">
      <w:pPr>
        <w:spacing w:line="276" w:lineRule="auto"/>
        <w:rPr>
          <w:color w:val="FF0000"/>
          <w:sz w:val="28"/>
          <w:szCs w:val="28"/>
        </w:rPr>
      </w:pPr>
    </w:p>
    <w:p w14:paraId="23408AC8" w14:textId="77777777" w:rsidR="00065FA3" w:rsidRPr="00AE4A99" w:rsidRDefault="00065FA3" w:rsidP="009512C2">
      <w:pPr>
        <w:pStyle w:val="Rubrik2"/>
        <w:rPr>
          <w:rFonts w:eastAsia="Calibri"/>
          <w:lang w:val="en-GB"/>
        </w:rPr>
      </w:pPr>
      <w:bookmarkStart w:id="33" w:name="_Toc120267099"/>
      <w:r w:rsidRPr="00AE4A99">
        <w:rPr>
          <w:lang w:val="sv"/>
        </w:rPr>
        <w:t>Vår resa: Cavendish High Academy</w:t>
      </w:r>
      <w:bookmarkEnd w:id="33"/>
    </w:p>
    <w:p w14:paraId="3462015E" w14:textId="21655F15" w:rsidR="00065FA3" w:rsidRPr="00BD2643" w:rsidRDefault="00065FA3" w:rsidP="00171E20">
      <w:pPr>
        <w:rPr>
          <w:rFonts w:eastAsia="Calibri"/>
        </w:rPr>
      </w:pPr>
      <w:r w:rsidRPr="00BD2643">
        <w:rPr>
          <w:lang w:val="sv"/>
        </w:rPr>
        <w:t>Cavendish High Academy är en gymnasieskola för elever med särskilda utbildningsbehov och funktionshinder</w:t>
      </w:r>
      <w:r w:rsidR="0086338B">
        <w:rPr>
          <w:lang w:val="sv"/>
        </w:rPr>
        <w:t xml:space="preserve"> </w:t>
      </w:r>
      <w:r w:rsidRPr="00BD2643">
        <w:rPr>
          <w:lang w:val="sv"/>
        </w:rPr>
        <w:t>(</w:t>
      </w:r>
      <w:r w:rsidR="0062154D">
        <w:rPr>
          <w:lang w:val="sv"/>
        </w:rPr>
        <w:t>SEND)</w:t>
      </w:r>
      <w:r w:rsidR="0086338B">
        <w:rPr>
          <w:lang w:val="sv"/>
        </w:rPr>
        <w:t>.</w:t>
      </w:r>
      <w:r w:rsidRPr="00BD2643">
        <w:rPr>
          <w:lang w:val="sv"/>
        </w:rPr>
        <w:t xml:space="preserve"> Vi har haft den fantastiska möjligheten att delta i projektet Addressing Gender Equality in Schools. Under de senaste tre åren har vi utvecklat lektionsplaner, resurser och delat vår</w:t>
      </w:r>
      <w:r w:rsidR="004B0239">
        <w:rPr>
          <w:lang w:val="sv"/>
        </w:rPr>
        <w:t>a</w:t>
      </w:r>
      <w:r w:rsidRPr="00BD2643">
        <w:rPr>
          <w:lang w:val="sv"/>
        </w:rPr>
        <w:t xml:space="preserve"> erfarenhet</w:t>
      </w:r>
      <w:r w:rsidR="004B0239">
        <w:rPr>
          <w:lang w:val="sv"/>
        </w:rPr>
        <w:t>er</w:t>
      </w:r>
      <w:r w:rsidRPr="00BD2643">
        <w:rPr>
          <w:lang w:val="sv"/>
        </w:rPr>
        <w:t xml:space="preserve"> med många elever, föräldrar och andra yrkesverksamma. Tidigare projekt och möjligheter har gjort det möjligt för oss att ta itu med andra ojämlikheter</w:t>
      </w:r>
      <w:r w:rsidR="00B117D3">
        <w:rPr>
          <w:lang w:val="sv"/>
        </w:rPr>
        <w:t>,</w:t>
      </w:r>
      <w:r w:rsidRPr="00BD2643">
        <w:rPr>
          <w:lang w:val="sv"/>
        </w:rPr>
        <w:t xml:space="preserve"> som våra studenter står inför</w:t>
      </w:r>
      <w:r w:rsidR="00B117D3">
        <w:rPr>
          <w:lang w:val="sv"/>
        </w:rPr>
        <w:t>,</w:t>
      </w:r>
      <w:r w:rsidRPr="00BD2643">
        <w:rPr>
          <w:lang w:val="sv"/>
        </w:rPr>
        <w:t xml:space="preserve"> som stigma och hinder</w:t>
      </w:r>
      <w:r w:rsidR="00B117D3">
        <w:rPr>
          <w:lang w:val="sv"/>
        </w:rPr>
        <w:t>,</w:t>
      </w:r>
      <w:r w:rsidRPr="00BD2643">
        <w:rPr>
          <w:lang w:val="sv"/>
        </w:rPr>
        <w:t xml:space="preserve"> på grund av samhällets syn på personer med funktionsnedsättning, men AGES har gjort det möjligt för oss att överföra idén om rättvisa och jämlikhet </w:t>
      </w:r>
      <w:r w:rsidR="00B117D3">
        <w:rPr>
          <w:lang w:val="sv"/>
        </w:rPr>
        <w:t>till</w:t>
      </w:r>
      <w:r w:rsidRPr="00BD2643">
        <w:rPr>
          <w:lang w:val="sv"/>
        </w:rPr>
        <w:t xml:space="preserve"> </w:t>
      </w:r>
      <w:r w:rsidR="0086338B">
        <w:rPr>
          <w:lang w:val="sv"/>
        </w:rPr>
        <w:t>genus</w:t>
      </w:r>
      <w:r w:rsidRPr="00BD2643">
        <w:rPr>
          <w:lang w:val="sv"/>
        </w:rPr>
        <w:t xml:space="preserve">. </w:t>
      </w:r>
      <w:r>
        <w:rPr>
          <w:lang w:val="sv"/>
        </w:rPr>
        <w:t xml:space="preserve"> </w:t>
      </w:r>
      <w:r w:rsidRPr="00BD2643">
        <w:rPr>
          <w:lang w:val="sv"/>
        </w:rPr>
        <w:t xml:space="preserve">Våra ungdomar har kompetens och insikt att utforska alla aspekter av </w:t>
      </w:r>
      <w:r w:rsidR="0069248A">
        <w:rPr>
          <w:lang w:val="sv"/>
        </w:rPr>
        <w:t>genus</w:t>
      </w:r>
      <w:r w:rsidRPr="00BD2643">
        <w:rPr>
          <w:lang w:val="sv"/>
        </w:rPr>
        <w:t xml:space="preserve"> i klassrummet</w:t>
      </w:r>
      <w:r w:rsidR="005461C5">
        <w:rPr>
          <w:lang w:val="sv"/>
        </w:rPr>
        <w:t>,</w:t>
      </w:r>
      <w:r w:rsidRPr="00BD2643">
        <w:rPr>
          <w:lang w:val="sv"/>
        </w:rPr>
        <w:t xml:space="preserve"> och kommer med detta att bli före</w:t>
      </w:r>
      <w:r w:rsidR="0080770C">
        <w:rPr>
          <w:lang w:val="sv"/>
        </w:rPr>
        <w:t>bilder</w:t>
      </w:r>
      <w:r w:rsidRPr="00BD2643">
        <w:rPr>
          <w:lang w:val="sv"/>
        </w:rPr>
        <w:t xml:space="preserve"> i samhället. Vi genomförde</w:t>
      </w:r>
      <w:r w:rsidR="006622CC">
        <w:rPr>
          <w:lang w:val="sv"/>
        </w:rPr>
        <w:t xml:space="preserve"> en</w:t>
      </w:r>
      <w:r w:rsidRPr="00BD2643">
        <w:rPr>
          <w:lang w:val="sv"/>
        </w:rPr>
        <w:t xml:space="preserve"> inledande </w:t>
      </w:r>
      <w:r w:rsidR="006622CC">
        <w:rPr>
          <w:lang w:val="sv"/>
        </w:rPr>
        <w:t>undersökning</w:t>
      </w:r>
      <w:r w:rsidRPr="00BD2643">
        <w:rPr>
          <w:lang w:val="sv"/>
        </w:rPr>
        <w:t xml:space="preserve"> </w:t>
      </w:r>
      <w:r w:rsidR="002443F3" w:rsidRPr="00BD2643">
        <w:rPr>
          <w:lang w:val="sv"/>
        </w:rPr>
        <w:t xml:space="preserve">genom </w:t>
      </w:r>
      <w:r w:rsidR="002443F3">
        <w:rPr>
          <w:lang w:val="sv"/>
        </w:rPr>
        <w:t>frågeformulär</w:t>
      </w:r>
      <w:r w:rsidRPr="00BD2643">
        <w:rPr>
          <w:lang w:val="sv"/>
        </w:rPr>
        <w:t xml:space="preserve"> och </w:t>
      </w:r>
      <w:r w:rsidR="00D530C4">
        <w:rPr>
          <w:lang w:val="sv"/>
        </w:rPr>
        <w:t>skapade ett</w:t>
      </w:r>
      <w:r w:rsidRPr="00BD2643">
        <w:rPr>
          <w:lang w:val="sv"/>
        </w:rPr>
        <w:t xml:space="preserve"> skolämne som skulle in</w:t>
      </w:r>
      <w:r w:rsidR="00D530C4">
        <w:rPr>
          <w:lang w:val="sv"/>
        </w:rPr>
        <w:t>förlivas</w:t>
      </w:r>
      <w:r w:rsidRPr="00BD2643">
        <w:rPr>
          <w:lang w:val="sv"/>
        </w:rPr>
        <w:t xml:space="preserve"> i läroplanen. Vi har haft möjlighet att få ytterligare kompetens, kunskap och expertis genom samarbete med fyra europeiska partners. </w:t>
      </w:r>
      <w:r w:rsidR="00523EE3">
        <w:rPr>
          <w:lang w:val="sv"/>
        </w:rPr>
        <w:t>Eleverna</w:t>
      </w:r>
      <w:r w:rsidRPr="00BD2643">
        <w:rPr>
          <w:lang w:val="sv"/>
        </w:rPr>
        <w:t xml:space="preserve"> på akademin har varit fullt engagerade och har varit mycket motiverade </w:t>
      </w:r>
      <w:r w:rsidR="00BC7049">
        <w:rPr>
          <w:lang w:val="sv"/>
        </w:rPr>
        <w:t>på</w:t>
      </w:r>
      <w:r w:rsidRPr="00BD2643">
        <w:rPr>
          <w:lang w:val="sv"/>
        </w:rPr>
        <w:t xml:space="preserve"> lektionerna. Detta höga engagemang har hjälpt dem att få kunskap och förståelse för aktuella frågor när de </w:t>
      </w:r>
      <w:r w:rsidR="003E324D">
        <w:rPr>
          <w:lang w:val="sv"/>
        </w:rPr>
        <w:t>jobbar</w:t>
      </w:r>
      <w:r w:rsidRPr="00BD2643">
        <w:rPr>
          <w:lang w:val="sv"/>
        </w:rPr>
        <w:t xml:space="preserve"> med jämställdhet</w:t>
      </w:r>
      <w:r w:rsidR="00523EE3">
        <w:rPr>
          <w:lang w:val="sv"/>
        </w:rPr>
        <w:t>,</w:t>
      </w:r>
      <w:r w:rsidRPr="00BD2643">
        <w:rPr>
          <w:lang w:val="sv"/>
        </w:rPr>
        <w:t xml:space="preserve"> och har gett möjligheter för </w:t>
      </w:r>
      <w:r w:rsidR="00523EE3">
        <w:rPr>
          <w:lang w:val="sv"/>
        </w:rPr>
        <w:t>eleverna</w:t>
      </w:r>
      <w:r w:rsidRPr="00BD2643">
        <w:rPr>
          <w:lang w:val="sv"/>
        </w:rPr>
        <w:t xml:space="preserve"> att </w:t>
      </w:r>
      <w:r w:rsidR="00523EE3">
        <w:rPr>
          <w:lang w:val="sv"/>
        </w:rPr>
        <w:t>framföra</w:t>
      </w:r>
      <w:r w:rsidRPr="00BD2643">
        <w:rPr>
          <w:lang w:val="sv"/>
        </w:rPr>
        <w:t xml:space="preserve"> sina åsikter och tankar</w:t>
      </w:r>
      <w:r w:rsidR="00523EE3">
        <w:rPr>
          <w:lang w:val="sv"/>
        </w:rPr>
        <w:t>,</w:t>
      </w:r>
      <w:r w:rsidRPr="00BD2643">
        <w:rPr>
          <w:lang w:val="sv"/>
        </w:rPr>
        <w:t xml:space="preserve"> om </w:t>
      </w:r>
      <w:r w:rsidR="00523EE3">
        <w:rPr>
          <w:lang w:val="sv"/>
        </w:rPr>
        <w:t xml:space="preserve">de </w:t>
      </w:r>
      <w:r w:rsidRPr="00BD2643">
        <w:rPr>
          <w:lang w:val="sv"/>
        </w:rPr>
        <w:t xml:space="preserve">förändringar som behöver göras. </w:t>
      </w:r>
    </w:p>
    <w:p w14:paraId="15AB0836" w14:textId="77777777" w:rsidR="002B1E33" w:rsidRPr="00BD2643" w:rsidRDefault="002B1E33" w:rsidP="002B1E33">
      <w:pPr>
        <w:widowControl w:val="0"/>
        <w:rPr>
          <w:rFonts w:eastAsia="Calibri" w:cs="Calibri"/>
        </w:rPr>
      </w:pPr>
    </w:p>
    <w:p w14:paraId="7DDB7F79" w14:textId="11556BE5" w:rsidR="00065FA3" w:rsidRPr="00BD2643" w:rsidRDefault="00065FA3" w:rsidP="00147B94">
      <w:pPr>
        <w:rPr>
          <w:rFonts w:eastAsia="Calibri"/>
        </w:rPr>
      </w:pPr>
      <w:r w:rsidRPr="00BD2643">
        <w:rPr>
          <w:lang w:val="sv"/>
        </w:rPr>
        <w:t xml:space="preserve">Vår AGES-resa började 2019. Vårt huvudsyfte med projektet var att höja </w:t>
      </w:r>
      <w:r w:rsidR="009C5D3E">
        <w:rPr>
          <w:lang w:val="sv"/>
        </w:rPr>
        <w:t>flickornas</w:t>
      </w:r>
      <w:r w:rsidRPr="00BD2643">
        <w:rPr>
          <w:lang w:val="sv"/>
        </w:rPr>
        <w:t xml:space="preserve"> </w:t>
      </w:r>
      <w:r w:rsidR="00CF6E75">
        <w:rPr>
          <w:lang w:val="sv"/>
        </w:rPr>
        <w:t xml:space="preserve">status </w:t>
      </w:r>
      <w:r w:rsidRPr="00BD2643">
        <w:rPr>
          <w:lang w:val="sv"/>
        </w:rPr>
        <w:t>inom vår akademiska miljö. Detta förändrades något när projektet fortskred</w:t>
      </w:r>
      <w:r w:rsidR="00CF6E75">
        <w:rPr>
          <w:lang w:val="sv"/>
        </w:rPr>
        <w:t>,</w:t>
      </w:r>
      <w:r w:rsidRPr="00BD2643">
        <w:rPr>
          <w:lang w:val="sv"/>
        </w:rPr>
        <w:t xml:space="preserve"> </w:t>
      </w:r>
      <w:r w:rsidR="003145CF">
        <w:rPr>
          <w:lang w:val="sv"/>
        </w:rPr>
        <w:t>till</w:t>
      </w:r>
      <w:r w:rsidRPr="00BD2643">
        <w:rPr>
          <w:lang w:val="sv"/>
        </w:rPr>
        <w:t xml:space="preserve"> att </w:t>
      </w:r>
      <w:r w:rsidR="003145CF">
        <w:rPr>
          <w:lang w:val="sv"/>
        </w:rPr>
        <w:t>mer fokusera på</w:t>
      </w:r>
      <w:r w:rsidRPr="00BD2643">
        <w:rPr>
          <w:lang w:val="sv"/>
        </w:rPr>
        <w:t xml:space="preserve"> det ständigt</w:t>
      </w:r>
      <w:r w:rsidR="003145CF">
        <w:rPr>
          <w:lang w:val="sv"/>
        </w:rPr>
        <w:t xml:space="preserve"> </w:t>
      </w:r>
      <w:r w:rsidRPr="00BD2643">
        <w:rPr>
          <w:color w:val="202124"/>
          <w:lang w:val="sv"/>
        </w:rPr>
        <w:t>föränderliga sociala och kulturella klimatet</w:t>
      </w:r>
      <w:r w:rsidR="00CF6E75">
        <w:rPr>
          <w:color w:val="202124"/>
          <w:lang w:val="sv"/>
        </w:rPr>
        <w:t>,</w:t>
      </w:r>
      <w:r w:rsidR="00CF6E75">
        <w:rPr>
          <w:lang w:val="sv"/>
        </w:rPr>
        <w:t xml:space="preserve"> </w:t>
      </w:r>
      <w:r>
        <w:rPr>
          <w:lang w:val="sv"/>
        </w:rPr>
        <w:t>och</w:t>
      </w:r>
      <w:r w:rsidR="003145CF">
        <w:rPr>
          <w:lang w:val="sv"/>
        </w:rPr>
        <w:t xml:space="preserve"> frågan </w:t>
      </w:r>
      <w:r w:rsidR="009C5D3E">
        <w:rPr>
          <w:lang w:val="sv"/>
        </w:rPr>
        <w:t xml:space="preserve">om </w:t>
      </w:r>
      <w:r w:rsidR="009C5D3E" w:rsidRPr="00BD2643">
        <w:rPr>
          <w:lang w:val="sv"/>
        </w:rPr>
        <w:t>diskriminering</w:t>
      </w:r>
      <w:r w:rsidRPr="00BD2643">
        <w:rPr>
          <w:lang w:val="sv"/>
        </w:rPr>
        <w:t xml:space="preserve"> i förhållande till kön och könsidentiteter</w:t>
      </w:r>
      <w:r w:rsidR="00CF6E75">
        <w:rPr>
          <w:lang w:val="sv"/>
        </w:rPr>
        <w:t>,</w:t>
      </w:r>
      <w:r w:rsidRPr="00BD2643">
        <w:rPr>
          <w:lang w:val="sv"/>
        </w:rPr>
        <w:t xml:space="preserve"> blev mer komplex.  Feedback har </w:t>
      </w:r>
      <w:r w:rsidR="00276B24">
        <w:rPr>
          <w:lang w:val="sv"/>
        </w:rPr>
        <w:lastRenderedPageBreak/>
        <w:t>visat</w:t>
      </w:r>
      <w:r w:rsidRPr="00BD2643">
        <w:rPr>
          <w:lang w:val="sv"/>
        </w:rPr>
        <w:t xml:space="preserve"> att lärare i hela </w:t>
      </w:r>
      <w:r w:rsidRPr="00BD2643">
        <w:rPr>
          <w:color w:val="202124"/>
          <w:lang w:val="sv"/>
        </w:rPr>
        <w:t>Europa</w:t>
      </w:r>
      <w:r w:rsidRPr="00BD2643">
        <w:rPr>
          <w:lang w:val="sv"/>
        </w:rPr>
        <w:t xml:space="preserve"> </w:t>
      </w:r>
      <w:r w:rsidR="00B20952">
        <w:rPr>
          <w:lang w:val="sv"/>
        </w:rPr>
        <w:t xml:space="preserve">jobbar för </w:t>
      </w:r>
      <w:r w:rsidRPr="00BD2643">
        <w:rPr>
          <w:lang w:val="sv"/>
        </w:rPr>
        <w:t xml:space="preserve">jämlikhet, </w:t>
      </w:r>
      <w:r w:rsidR="000544EE">
        <w:rPr>
          <w:lang w:val="sv"/>
        </w:rPr>
        <w:t>för en starkare</w:t>
      </w:r>
      <w:r w:rsidR="001F3764">
        <w:rPr>
          <w:lang w:val="sv"/>
        </w:rPr>
        <w:t xml:space="preserve"> identitet,</w:t>
      </w:r>
      <w:r w:rsidRPr="00BD2643">
        <w:rPr>
          <w:lang w:val="sv"/>
        </w:rPr>
        <w:t xml:space="preserve"> och utbildar om olika frågor om kön, ofta med mycket liten eller ingen </w:t>
      </w:r>
      <w:r w:rsidR="00B20952">
        <w:rPr>
          <w:lang w:val="sv"/>
        </w:rPr>
        <w:t>vägledning</w:t>
      </w:r>
      <w:r w:rsidRPr="00BD2643">
        <w:rPr>
          <w:lang w:val="sv"/>
        </w:rPr>
        <w:t xml:space="preserve"> eller utbildning. Könsidentitet är ett komplext ämne med över sjuttiotvå identiteter och i brittiska klassrum </w:t>
      </w:r>
      <w:r w:rsidR="001A52D8">
        <w:rPr>
          <w:lang w:val="sv"/>
        </w:rPr>
        <w:t>försöker</w:t>
      </w:r>
      <w:r w:rsidRPr="00BD2643">
        <w:rPr>
          <w:lang w:val="sv"/>
        </w:rPr>
        <w:t xml:space="preserve"> lärare stödja eleverna att vara öppna och känna sig </w:t>
      </w:r>
      <w:r w:rsidR="001A52D8">
        <w:rPr>
          <w:lang w:val="sv"/>
        </w:rPr>
        <w:t xml:space="preserve">helt trygga </w:t>
      </w:r>
      <w:r w:rsidR="00DC2146">
        <w:rPr>
          <w:lang w:val="sv"/>
        </w:rPr>
        <w:t>med</w:t>
      </w:r>
      <w:r w:rsidR="00DC2146" w:rsidRPr="00BD2643">
        <w:rPr>
          <w:lang w:val="sv"/>
        </w:rPr>
        <w:t xml:space="preserve"> att</w:t>
      </w:r>
      <w:r w:rsidRPr="00BD2643">
        <w:rPr>
          <w:lang w:val="sv"/>
        </w:rPr>
        <w:t xml:space="preserve"> identifiera </w:t>
      </w:r>
      <w:r w:rsidR="001A52D8">
        <w:rPr>
          <w:lang w:val="sv"/>
        </w:rPr>
        <w:t xml:space="preserve">sig </w:t>
      </w:r>
      <w:r w:rsidRPr="00BD2643">
        <w:rPr>
          <w:lang w:val="sv"/>
        </w:rPr>
        <w:t xml:space="preserve">och </w:t>
      </w:r>
      <w:r w:rsidR="001A52D8">
        <w:rPr>
          <w:lang w:val="sv"/>
        </w:rPr>
        <w:t>”vara i”</w:t>
      </w:r>
      <w:r w:rsidRPr="00BD2643">
        <w:rPr>
          <w:lang w:val="sv"/>
        </w:rPr>
        <w:t xml:space="preserve"> det kön de känner sig bekväma i. </w:t>
      </w:r>
    </w:p>
    <w:p w14:paraId="68B64AC7" w14:textId="77777777" w:rsidR="00065FA3" w:rsidRPr="00BD2643" w:rsidRDefault="00065FA3" w:rsidP="00147B94">
      <w:pPr>
        <w:rPr>
          <w:rFonts w:eastAsia="Calibri"/>
        </w:rPr>
      </w:pPr>
    </w:p>
    <w:p w14:paraId="7229DBD4" w14:textId="66E1B96F" w:rsidR="00065FA3" w:rsidRPr="00AE4A99" w:rsidRDefault="00065FA3" w:rsidP="003D0877">
      <w:pPr>
        <w:rPr>
          <w:rFonts w:eastAsia="Calibri"/>
          <w:sz w:val="22"/>
          <w:szCs w:val="22"/>
        </w:rPr>
      </w:pPr>
      <w:r w:rsidRPr="00BD2643">
        <w:rPr>
          <w:lang w:val="sv"/>
        </w:rPr>
        <w:t xml:space="preserve">Lektionsplanerna och resurserna i detta </w:t>
      </w:r>
      <w:r w:rsidR="00123215">
        <w:rPr>
          <w:lang w:val="sv"/>
        </w:rPr>
        <w:t>utbildnings</w:t>
      </w:r>
      <w:r w:rsidRPr="00BD2643">
        <w:rPr>
          <w:lang w:val="sv"/>
        </w:rPr>
        <w:t xml:space="preserve">paket har skapats för att stödja lärare att </w:t>
      </w:r>
      <w:r w:rsidR="00DC2146">
        <w:rPr>
          <w:lang w:val="sv"/>
        </w:rPr>
        <w:t>ha</w:t>
      </w:r>
      <w:r w:rsidRPr="00BD2643">
        <w:rPr>
          <w:lang w:val="sv"/>
        </w:rPr>
        <w:t xml:space="preserve"> öppna samtal, skapa dialog och bidra till att eleverna får en djupare förståelse för </w:t>
      </w:r>
      <w:r w:rsidR="00DC2146">
        <w:rPr>
          <w:lang w:val="sv"/>
        </w:rPr>
        <w:t>genus</w:t>
      </w:r>
      <w:r w:rsidR="00C64126">
        <w:rPr>
          <w:lang w:val="sv"/>
        </w:rPr>
        <w:t>frågor</w:t>
      </w:r>
      <w:r w:rsidRPr="00BD2643">
        <w:rPr>
          <w:lang w:val="sv"/>
        </w:rPr>
        <w:t xml:space="preserve">. Lektionerna har utformats </w:t>
      </w:r>
      <w:r w:rsidR="00F44CC6">
        <w:rPr>
          <w:lang w:val="sv"/>
        </w:rPr>
        <w:t xml:space="preserve">så </w:t>
      </w:r>
      <w:r w:rsidR="00F44CC6" w:rsidRPr="00BD2643">
        <w:rPr>
          <w:lang w:val="sv"/>
        </w:rPr>
        <w:t>att</w:t>
      </w:r>
      <w:r w:rsidRPr="00BD2643">
        <w:rPr>
          <w:lang w:val="sv"/>
        </w:rPr>
        <w:t xml:space="preserve"> </w:t>
      </w:r>
      <w:r w:rsidR="00C22945">
        <w:rPr>
          <w:lang w:val="sv"/>
        </w:rPr>
        <w:t xml:space="preserve">de </w:t>
      </w:r>
      <w:r w:rsidRPr="00BD2643">
        <w:rPr>
          <w:lang w:val="sv"/>
        </w:rPr>
        <w:t xml:space="preserve">ge lärare autonomi att prioritera och </w:t>
      </w:r>
      <w:r w:rsidR="00C22945">
        <w:rPr>
          <w:lang w:val="sv"/>
        </w:rPr>
        <w:t>skapa</w:t>
      </w:r>
      <w:r w:rsidRPr="00BD2643">
        <w:rPr>
          <w:lang w:val="sv"/>
        </w:rPr>
        <w:t xml:space="preserve"> lektioner på ett sätt</w:t>
      </w:r>
      <w:r w:rsidR="00C22945">
        <w:rPr>
          <w:lang w:val="sv"/>
        </w:rPr>
        <w:t>,</w:t>
      </w:r>
      <w:r w:rsidRPr="00BD2643">
        <w:rPr>
          <w:lang w:val="sv"/>
        </w:rPr>
        <w:t xml:space="preserve"> som stöder deras elevers lärande. Aktiviteterna kommer att stödja lärare att navigera i komplexa </w:t>
      </w:r>
      <w:r w:rsidR="00DC2146">
        <w:rPr>
          <w:lang w:val="sv"/>
        </w:rPr>
        <w:t>genus</w:t>
      </w:r>
      <w:r w:rsidR="00F44CC6">
        <w:rPr>
          <w:lang w:val="sv"/>
        </w:rPr>
        <w:t>frågor</w:t>
      </w:r>
      <w:r w:rsidRPr="00BD2643">
        <w:rPr>
          <w:lang w:val="sv"/>
        </w:rPr>
        <w:t xml:space="preserve"> genom ett ämnesövergripande tillvägagångssätt</w:t>
      </w:r>
      <w:r w:rsidR="00DC2146">
        <w:rPr>
          <w:lang w:val="sv"/>
        </w:rPr>
        <w:t xml:space="preserve"> genom att </w:t>
      </w:r>
      <w:r w:rsidRPr="00BD2643">
        <w:rPr>
          <w:lang w:val="sv"/>
        </w:rPr>
        <w:t>följa lektionsplaner och använda färdiga resurser. Stor vikt har lagts vid att se till att eleverna har möjlighet att förstå begränsningar</w:t>
      </w:r>
      <w:r w:rsidR="00F44CC6">
        <w:rPr>
          <w:lang w:val="sv"/>
        </w:rPr>
        <w:t>,</w:t>
      </w:r>
      <w:r w:rsidRPr="00BD2643">
        <w:rPr>
          <w:lang w:val="sv"/>
        </w:rPr>
        <w:t xml:space="preserve"> </w:t>
      </w:r>
      <w:r w:rsidR="00F44CC6">
        <w:rPr>
          <w:lang w:val="sv"/>
        </w:rPr>
        <w:t>när det gäller</w:t>
      </w:r>
      <w:r w:rsidRPr="00BD2643">
        <w:rPr>
          <w:lang w:val="sv"/>
        </w:rPr>
        <w:t xml:space="preserve"> utbildning och sysselsättning</w:t>
      </w:r>
      <w:r w:rsidR="00F44CC6">
        <w:rPr>
          <w:lang w:val="sv"/>
        </w:rPr>
        <w:t>,</w:t>
      </w:r>
      <w:r w:rsidRPr="00BD2643">
        <w:rPr>
          <w:lang w:val="sv"/>
        </w:rPr>
        <w:t xml:space="preserve"> och de möjligheter och hinder som kvinnor möter i alla länder. Det</w:t>
      </w:r>
      <w:r w:rsidRPr="00BD2643">
        <w:rPr>
          <w:color w:val="202124"/>
          <w:lang w:val="sv"/>
        </w:rPr>
        <w:t xml:space="preserve"> övergripande målet </w:t>
      </w:r>
      <w:r w:rsidR="004B0635">
        <w:rPr>
          <w:color w:val="202124"/>
          <w:lang w:val="sv"/>
        </w:rPr>
        <w:t xml:space="preserve">är </w:t>
      </w:r>
      <w:r>
        <w:rPr>
          <w:lang w:val="sv"/>
        </w:rPr>
        <w:t xml:space="preserve">att </w:t>
      </w:r>
      <w:r w:rsidR="00676503">
        <w:rPr>
          <w:lang w:val="sv"/>
        </w:rPr>
        <w:t>erbjuda</w:t>
      </w:r>
      <w:r w:rsidRPr="00BD2643">
        <w:rPr>
          <w:lang w:val="sv"/>
        </w:rPr>
        <w:t xml:space="preserve"> möjligheter att </w:t>
      </w:r>
      <w:r w:rsidR="004B0635">
        <w:rPr>
          <w:lang w:val="sv"/>
        </w:rPr>
        <w:t>förstå</w:t>
      </w:r>
      <w:r w:rsidRPr="00BD2643">
        <w:rPr>
          <w:lang w:val="sv"/>
        </w:rPr>
        <w:t xml:space="preserve"> sådana komplexa </w:t>
      </w:r>
      <w:r w:rsidR="004B0635" w:rsidRPr="00BD2643">
        <w:rPr>
          <w:lang w:val="sv"/>
        </w:rPr>
        <w:t>frågor</w:t>
      </w:r>
      <w:r w:rsidR="004B0635">
        <w:rPr>
          <w:lang w:val="sv"/>
        </w:rPr>
        <w:t xml:space="preserve">, </w:t>
      </w:r>
      <w:r w:rsidR="00DC2146">
        <w:rPr>
          <w:lang w:val="sv"/>
        </w:rPr>
        <w:t xml:space="preserve">som </w:t>
      </w:r>
      <w:r w:rsidR="00DC2146" w:rsidRPr="00BD2643">
        <w:rPr>
          <w:lang w:val="sv"/>
        </w:rPr>
        <w:t>sedan</w:t>
      </w:r>
      <w:r w:rsidR="00676503">
        <w:rPr>
          <w:lang w:val="sv"/>
        </w:rPr>
        <w:t xml:space="preserve"> </w:t>
      </w:r>
      <w:r w:rsidRPr="00BD2643">
        <w:rPr>
          <w:lang w:val="sv"/>
        </w:rPr>
        <w:t xml:space="preserve">kommer att </w:t>
      </w:r>
      <w:r w:rsidR="004B0635">
        <w:rPr>
          <w:lang w:val="sv"/>
        </w:rPr>
        <w:t>hjälpa</w:t>
      </w:r>
      <w:r w:rsidRPr="00BD2643">
        <w:rPr>
          <w:lang w:val="sv"/>
        </w:rPr>
        <w:t xml:space="preserve"> </w:t>
      </w:r>
      <w:r w:rsidR="001F3764">
        <w:rPr>
          <w:lang w:val="sv"/>
        </w:rPr>
        <w:t>eleverna</w:t>
      </w:r>
      <w:r w:rsidRPr="00BD2643">
        <w:rPr>
          <w:lang w:val="sv"/>
        </w:rPr>
        <w:t xml:space="preserve"> </w:t>
      </w:r>
      <w:r w:rsidR="004B0635">
        <w:rPr>
          <w:lang w:val="sv"/>
        </w:rPr>
        <w:t>till en</w:t>
      </w:r>
      <w:r w:rsidRPr="00BD2643">
        <w:rPr>
          <w:lang w:val="sv"/>
        </w:rPr>
        <w:t xml:space="preserve"> djupare förståelse</w:t>
      </w:r>
      <w:r w:rsidR="004B0635">
        <w:rPr>
          <w:lang w:val="sv"/>
        </w:rPr>
        <w:t>,</w:t>
      </w:r>
      <w:r w:rsidRPr="00BD2643">
        <w:rPr>
          <w:lang w:val="sv"/>
        </w:rPr>
        <w:t xml:space="preserve"> </w:t>
      </w:r>
      <w:r w:rsidR="004B0635">
        <w:rPr>
          <w:lang w:val="sv"/>
        </w:rPr>
        <w:t>av</w:t>
      </w:r>
      <w:r w:rsidRPr="00BD2643">
        <w:rPr>
          <w:lang w:val="sv"/>
        </w:rPr>
        <w:t xml:space="preserve"> komplexiteten och hindren</w:t>
      </w:r>
      <w:r w:rsidR="004B0635">
        <w:rPr>
          <w:lang w:val="sv"/>
        </w:rPr>
        <w:t>,</w:t>
      </w:r>
      <w:r w:rsidRPr="00BD2643">
        <w:rPr>
          <w:lang w:val="sv"/>
        </w:rPr>
        <w:t xml:space="preserve"> för </w:t>
      </w:r>
      <w:r w:rsidR="00676503">
        <w:rPr>
          <w:lang w:val="sv"/>
        </w:rPr>
        <w:t xml:space="preserve">frågor om </w:t>
      </w:r>
      <w:r w:rsidR="00DC2146">
        <w:rPr>
          <w:lang w:val="sv"/>
        </w:rPr>
        <w:t>köns</w:t>
      </w:r>
      <w:r w:rsidRPr="00BD2643">
        <w:rPr>
          <w:lang w:val="sv"/>
        </w:rPr>
        <w:t>identitet.</w:t>
      </w:r>
    </w:p>
    <w:p w14:paraId="01FB9033" w14:textId="474C27AE" w:rsidR="002B1E33" w:rsidRPr="00AE4A99" w:rsidRDefault="006461D0" w:rsidP="002B1E33">
      <w:pPr>
        <w:widowControl w:val="0"/>
        <w:rPr>
          <w:rFonts w:eastAsia="Calibri" w:cs="Calibri"/>
          <w:sz w:val="22"/>
          <w:szCs w:val="22"/>
        </w:rPr>
      </w:pPr>
      <w:r>
        <w:rPr>
          <w:noProof/>
          <w:lang w:val="it-IT" w:eastAsia="it-IT"/>
        </w:rPr>
        <w:drawing>
          <wp:anchor distT="0" distB="0" distL="114300" distR="114300" simplePos="0" relativeHeight="251656704" behindDoc="1" locked="0" layoutInCell="1" allowOverlap="1" wp14:anchorId="4A2FBC8C" wp14:editId="6C92657C">
            <wp:simplePos x="0" y="0"/>
            <wp:positionH relativeFrom="column">
              <wp:posOffset>422910</wp:posOffset>
            </wp:positionH>
            <wp:positionV relativeFrom="paragraph">
              <wp:posOffset>192405</wp:posOffset>
            </wp:positionV>
            <wp:extent cx="5092700" cy="5384800"/>
            <wp:effectExtent l="0" t="0" r="0" b="6350"/>
            <wp:wrapTight wrapText="bothSides">
              <wp:wrapPolygon edited="0">
                <wp:start x="0" y="0"/>
                <wp:lineTo x="0" y="21549"/>
                <wp:lineTo x="21492" y="21549"/>
                <wp:lineTo x="21492" y="0"/>
                <wp:lineTo x="0" y="0"/>
              </wp:wrapPolygon>
            </wp:wrapTight>
            <wp:docPr id="11" name="Immagine 17" descr="A picture containing text, person, indoor,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descr="A picture containing text, person, indoor, differen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92700" cy="538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D7981F" w14:textId="77777777" w:rsidR="002B1E33" w:rsidRPr="00AE4A99" w:rsidRDefault="002B1E33" w:rsidP="002B1E33">
      <w:pPr>
        <w:widowControl w:val="0"/>
        <w:rPr>
          <w:rFonts w:eastAsia="Calibri" w:cs="Calibri"/>
          <w:sz w:val="22"/>
          <w:szCs w:val="22"/>
        </w:rPr>
      </w:pPr>
    </w:p>
    <w:p w14:paraId="2BF39B75" w14:textId="77777777" w:rsidR="002B1E33" w:rsidRPr="00AE4A99" w:rsidRDefault="002B1E33" w:rsidP="002B1E33">
      <w:pPr>
        <w:spacing w:line="276" w:lineRule="auto"/>
        <w:rPr>
          <w:sz w:val="22"/>
          <w:szCs w:val="22"/>
        </w:rPr>
      </w:pPr>
    </w:p>
    <w:p w14:paraId="3B9F98D8" w14:textId="77777777" w:rsidR="002B1E33" w:rsidRPr="00AE4A99" w:rsidRDefault="002B1E33" w:rsidP="002B1E33">
      <w:pPr>
        <w:spacing w:line="276" w:lineRule="auto"/>
        <w:rPr>
          <w:sz w:val="22"/>
          <w:szCs w:val="22"/>
        </w:rPr>
      </w:pPr>
    </w:p>
    <w:p w14:paraId="74B758ED" w14:textId="77777777" w:rsidR="002B1E33" w:rsidRPr="00AE4A99" w:rsidRDefault="002B1E33" w:rsidP="002B1E33">
      <w:pPr>
        <w:spacing w:line="276" w:lineRule="auto"/>
        <w:rPr>
          <w:sz w:val="22"/>
          <w:szCs w:val="22"/>
        </w:rPr>
      </w:pPr>
    </w:p>
    <w:p w14:paraId="38DB80B9" w14:textId="77777777" w:rsidR="002B1E33" w:rsidRPr="00AE4A99" w:rsidRDefault="002B1E33" w:rsidP="002B1E33">
      <w:pPr>
        <w:spacing w:line="276" w:lineRule="auto"/>
        <w:rPr>
          <w:sz w:val="22"/>
          <w:szCs w:val="22"/>
        </w:rPr>
      </w:pPr>
    </w:p>
    <w:p w14:paraId="57E6002A" w14:textId="77777777" w:rsidR="002B1E33" w:rsidRPr="00AE4A99" w:rsidRDefault="002B1E33" w:rsidP="002B1E33">
      <w:pPr>
        <w:spacing w:line="276" w:lineRule="auto"/>
        <w:rPr>
          <w:sz w:val="22"/>
          <w:szCs w:val="22"/>
        </w:rPr>
      </w:pPr>
    </w:p>
    <w:p w14:paraId="2DA1259F" w14:textId="77777777" w:rsidR="002B1E33" w:rsidRPr="00AE4A99" w:rsidRDefault="002B1E33" w:rsidP="002B1E33">
      <w:pPr>
        <w:spacing w:line="276" w:lineRule="auto"/>
        <w:rPr>
          <w:sz w:val="22"/>
          <w:szCs w:val="22"/>
        </w:rPr>
      </w:pPr>
    </w:p>
    <w:p w14:paraId="1A2D20DA" w14:textId="77777777" w:rsidR="002B1E33" w:rsidRPr="00AE4A99" w:rsidRDefault="002B1E33" w:rsidP="002B1E33">
      <w:pPr>
        <w:spacing w:line="276" w:lineRule="auto"/>
        <w:rPr>
          <w:sz w:val="22"/>
          <w:szCs w:val="22"/>
        </w:rPr>
      </w:pPr>
    </w:p>
    <w:p w14:paraId="505207BD" w14:textId="77777777" w:rsidR="002B1E33" w:rsidRPr="00AE4A99" w:rsidRDefault="002B1E33" w:rsidP="002B1E33">
      <w:pPr>
        <w:spacing w:line="276" w:lineRule="auto"/>
        <w:rPr>
          <w:sz w:val="22"/>
          <w:szCs w:val="22"/>
        </w:rPr>
      </w:pPr>
    </w:p>
    <w:p w14:paraId="75FFAE81" w14:textId="77777777" w:rsidR="002B1E33" w:rsidRPr="00AE4A99" w:rsidRDefault="002B1E33" w:rsidP="002B1E33">
      <w:pPr>
        <w:spacing w:line="276" w:lineRule="auto"/>
        <w:rPr>
          <w:sz w:val="22"/>
          <w:szCs w:val="22"/>
        </w:rPr>
      </w:pPr>
    </w:p>
    <w:p w14:paraId="6CD68AB0" w14:textId="77777777" w:rsidR="002B1E33" w:rsidRPr="00AE4A99" w:rsidRDefault="002B1E33" w:rsidP="002B1E33">
      <w:pPr>
        <w:spacing w:line="276" w:lineRule="auto"/>
        <w:rPr>
          <w:sz w:val="22"/>
          <w:szCs w:val="22"/>
        </w:rPr>
      </w:pPr>
    </w:p>
    <w:p w14:paraId="7D937DA4" w14:textId="77777777" w:rsidR="002B1E33" w:rsidRPr="00AE4A99" w:rsidRDefault="002B1E33" w:rsidP="002B1E33">
      <w:pPr>
        <w:spacing w:line="276" w:lineRule="auto"/>
        <w:rPr>
          <w:sz w:val="22"/>
          <w:szCs w:val="22"/>
        </w:rPr>
      </w:pPr>
    </w:p>
    <w:p w14:paraId="1E47F896" w14:textId="77777777" w:rsidR="002B1E33" w:rsidRPr="00AE4A99" w:rsidRDefault="002B1E33" w:rsidP="002B1E33">
      <w:pPr>
        <w:spacing w:line="276" w:lineRule="auto"/>
        <w:rPr>
          <w:sz w:val="22"/>
          <w:szCs w:val="22"/>
        </w:rPr>
      </w:pPr>
    </w:p>
    <w:p w14:paraId="4A185DA5" w14:textId="77777777" w:rsidR="002B1E33" w:rsidRPr="00AE4A99" w:rsidRDefault="002B1E33" w:rsidP="002B1E33">
      <w:pPr>
        <w:spacing w:line="276" w:lineRule="auto"/>
        <w:rPr>
          <w:sz w:val="22"/>
          <w:szCs w:val="22"/>
        </w:rPr>
      </w:pPr>
    </w:p>
    <w:p w14:paraId="23CD63E7" w14:textId="77777777" w:rsidR="002B1E33" w:rsidRPr="00AE4A99" w:rsidRDefault="002B1E33" w:rsidP="002B1E33">
      <w:pPr>
        <w:spacing w:line="276" w:lineRule="auto"/>
        <w:rPr>
          <w:sz w:val="22"/>
          <w:szCs w:val="22"/>
        </w:rPr>
      </w:pPr>
    </w:p>
    <w:p w14:paraId="197E4A0B" w14:textId="77777777" w:rsidR="002B1E33" w:rsidRPr="00AE4A99" w:rsidRDefault="002B1E33" w:rsidP="002B1E33">
      <w:pPr>
        <w:spacing w:line="276" w:lineRule="auto"/>
        <w:rPr>
          <w:sz w:val="22"/>
          <w:szCs w:val="22"/>
        </w:rPr>
      </w:pPr>
    </w:p>
    <w:p w14:paraId="1CEB5985" w14:textId="77777777" w:rsidR="002B1E33" w:rsidRPr="00AE4A99" w:rsidRDefault="002B1E33" w:rsidP="002B1E33">
      <w:pPr>
        <w:spacing w:line="276" w:lineRule="auto"/>
        <w:rPr>
          <w:sz w:val="22"/>
          <w:szCs w:val="22"/>
        </w:rPr>
      </w:pPr>
    </w:p>
    <w:p w14:paraId="0BD60EC6" w14:textId="77777777" w:rsidR="002B1E33" w:rsidRPr="00AE4A99" w:rsidRDefault="002B1E33" w:rsidP="002B1E33">
      <w:pPr>
        <w:spacing w:line="276" w:lineRule="auto"/>
        <w:rPr>
          <w:sz w:val="22"/>
          <w:szCs w:val="22"/>
        </w:rPr>
      </w:pPr>
    </w:p>
    <w:p w14:paraId="2E017209" w14:textId="77777777" w:rsidR="002B1E33" w:rsidRDefault="002B1E33" w:rsidP="002B1E33">
      <w:pPr>
        <w:spacing w:line="276" w:lineRule="auto"/>
        <w:rPr>
          <w:sz w:val="22"/>
          <w:szCs w:val="22"/>
        </w:rPr>
      </w:pPr>
    </w:p>
    <w:p w14:paraId="08808E47" w14:textId="77777777" w:rsidR="002B1E33" w:rsidRDefault="002B1E33" w:rsidP="002B1E33">
      <w:pPr>
        <w:spacing w:line="276" w:lineRule="auto"/>
        <w:rPr>
          <w:sz w:val="22"/>
          <w:szCs w:val="22"/>
        </w:rPr>
      </w:pPr>
    </w:p>
    <w:p w14:paraId="46DEE673" w14:textId="77777777" w:rsidR="002B1E33" w:rsidRDefault="002B1E33" w:rsidP="002B1E33">
      <w:pPr>
        <w:spacing w:line="276" w:lineRule="auto"/>
        <w:rPr>
          <w:sz w:val="22"/>
          <w:szCs w:val="22"/>
        </w:rPr>
      </w:pPr>
    </w:p>
    <w:p w14:paraId="49C6C043" w14:textId="77777777" w:rsidR="002D0B4D" w:rsidRDefault="002D0B4D" w:rsidP="002B1E33">
      <w:pPr>
        <w:spacing w:line="276" w:lineRule="auto"/>
        <w:rPr>
          <w:sz w:val="22"/>
          <w:szCs w:val="22"/>
        </w:rPr>
      </w:pPr>
    </w:p>
    <w:p w14:paraId="222C172F" w14:textId="77777777" w:rsidR="002D0B4D" w:rsidRDefault="002D0B4D" w:rsidP="002B1E33">
      <w:pPr>
        <w:spacing w:line="276" w:lineRule="auto"/>
        <w:rPr>
          <w:sz w:val="22"/>
          <w:szCs w:val="22"/>
        </w:rPr>
      </w:pPr>
    </w:p>
    <w:p w14:paraId="01EFF57E" w14:textId="77777777" w:rsidR="002D0B4D" w:rsidRDefault="002D0B4D" w:rsidP="002B1E33">
      <w:pPr>
        <w:spacing w:line="276" w:lineRule="auto"/>
        <w:rPr>
          <w:sz w:val="22"/>
          <w:szCs w:val="22"/>
        </w:rPr>
      </w:pPr>
    </w:p>
    <w:p w14:paraId="6DA98191" w14:textId="77777777" w:rsidR="002D0B4D" w:rsidRDefault="002D0B4D" w:rsidP="002B1E33">
      <w:pPr>
        <w:spacing w:line="276" w:lineRule="auto"/>
        <w:rPr>
          <w:sz w:val="22"/>
          <w:szCs w:val="22"/>
        </w:rPr>
      </w:pPr>
    </w:p>
    <w:p w14:paraId="43CE0B0E" w14:textId="77777777" w:rsidR="002D0B4D" w:rsidRDefault="002D0B4D" w:rsidP="002B1E33">
      <w:pPr>
        <w:spacing w:line="276" w:lineRule="auto"/>
        <w:rPr>
          <w:sz w:val="22"/>
          <w:szCs w:val="22"/>
        </w:rPr>
      </w:pPr>
    </w:p>
    <w:p w14:paraId="01DAA785" w14:textId="77777777" w:rsidR="002D0B4D" w:rsidRDefault="002D0B4D" w:rsidP="002B1E33">
      <w:pPr>
        <w:spacing w:line="276" w:lineRule="auto"/>
        <w:rPr>
          <w:sz w:val="22"/>
          <w:szCs w:val="22"/>
        </w:rPr>
      </w:pPr>
    </w:p>
    <w:p w14:paraId="75C66207" w14:textId="77777777" w:rsidR="002D0B4D" w:rsidRDefault="002D0B4D" w:rsidP="002B1E33">
      <w:pPr>
        <w:spacing w:line="276" w:lineRule="auto"/>
        <w:rPr>
          <w:sz w:val="22"/>
          <w:szCs w:val="22"/>
        </w:rPr>
      </w:pPr>
    </w:p>
    <w:p w14:paraId="20B034DB" w14:textId="77777777" w:rsidR="002D0B4D" w:rsidRDefault="002D0B4D" w:rsidP="002B1E33">
      <w:pPr>
        <w:spacing w:line="276" w:lineRule="auto"/>
        <w:rPr>
          <w:sz w:val="22"/>
          <w:szCs w:val="22"/>
        </w:rPr>
      </w:pPr>
    </w:p>
    <w:p w14:paraId="0923F1FE" w14:textId="77777777" w:rsidR="002D0B4D" w:rsidRDefault="002D0B4D" w:rsidP="002B1E33">
      <w:pPr>
        <w:spacing w:line="276" w:lineRule="auto"/>
        <w:rPr>
          <w:sz w:val="22"/>
          <w:szCs w:val="22"/>
        </w:rPr>
      </w:pPr>
    </w:p>
    <w:p w14:paraId="4307424A" w14:textId="77777777" w:rsidR="002D0B4D" w:rsidRDefault="002D0B4D" w:rsidP="002B1E33">
      <w:pPr>
        <w:spacing w:line="276" w:lineRule="auto"/>
        <w:rPr>
          <w:sz w:val="22"/>
          <w:szCs w:val="22"/>
        </w:rPr>
      </w:pPr>
    </w:p>
    <w:p w14:paraId="0886E063" w14:textId="43881D3B" w:rsidR="002D0B4D" w:rsidRDefault="002D0B4D">
      <w:pPr>
        <w:jc w:val="left"/>
        <w:rPr>
          <w:sz w:val="22"/>
          <w:szCs w:val="22"/>
        </w:rPr>
      </w:pPr>
      <w:r>
        <w:rPr>
          <w:sz w:val="22"/>
          <w:szCs w:val="22"/>
        </w:rPr>
        <w:lastRenderedPageBreak/>
        <w:br w:type="page"/>
      </w:r>
    </w:p>
    <w:p w14:paraId="57D645F6" w14:textId="77777777" w:rsidR="002D0B4D" w:rsidRPr="00AE4A99" w:rsidRDefault="002D0B4D" w:rsidP="002B1E33">
      <w:pPr>
        <w:spacing w:line="276" w:lineRule="auto"/>
        <w:rPr>
          <w:sz w:val="22"/>
          <w:szCs w:val="22"/>
        </w:rPr>
      </w:pPr>
    </w:p>
    <w:p w14:paraId="646D515B" w14:textId="77777777" w:rsidR="00065FA3" w:rsidRPr="00AE4A99" w:rsidRDefault="00065FA3" w:rsidP="00C21635">
      <w:pPr>
        <w:pStyle w:val="Rubrik2"/>
        <w:rPr>
          <w:rFonts w:eastAsia="Calibri"/>
          <w:lang w:val="en-GB"/>
        </w:rPr>
      </w:pPr>
      <w:bookmarkStart w:id="34" w:name="_Toc120267100"/>
      <w:r w:rsidRPr="00AE4A99">
        <w:rPr>
          <w:lang w:val="sv"/>
        </w:rPr>
        <w:t>Översikt över lektionsplaner</w:t>
      </w:r>
      <w:bookmarkEnd w:id="34"/>
    </w:p>
    <w:p w14:paraId="3754A034" w14:textId="74F20B28" w:rsidR="00065FA3" w:rsidRPr="00BD2643" w:rsidRDefault="00065FA3" w:rsidP="00D663F3">
      <w:pPr>
        <w:rPr>
          <w:rFonts w:eastAsia="Calibri"/>
        </w:rPr>
      </w:pPr>
      <w:r w:rsidRPr="00BD2643">
        <w:rPr>
          <w:lang w:val="sv"/>
        </w:rPr>
        <w:t>Nedan hittar du en översikt över de 6 huvudteman</w:t>
      </w:r>
      <w:r w:rsidR="00AC6897">
        <w:rPr>
          <w:lang w:val="sv"/>
        </w:rPr>
        <w:t>a</w:t>
      </w:r>
      <w:r w:rsidRPr="00BD2643">
        <w:rPr>
          <w:lang w:val="sv"/>
        </w:rPr>
        <w:t xml:space="preserve">, följt av de fullständiga lektionsplanerna som utvecklats av Cavendish High Academy. Länkar till lektionsplaner som är specifika för varje projektpartners </w:t>
      </w:r>
      <w:r w:rsidR="001459CE">
        <w:rPr>
          <w:lang w:val="sv"/>
        </w:rPr>
        <w:t xml:space="preserve">unika </w:t>
      </w:r>
      <w:r w:rsidRPr="00BD2643">
        <w:rPr>
          <w:lang w:val="sv"/>
        </w:rPr>
        <w:t xml:space="preserve">kontexter finns också bredvid </w:t>
      </w:r>
      <w:r w:rsidR="00917C36">
        <w:rPr>
          <w:lang w:val="sv"/>
        </w:rPr>
        <w:t xml:space="preserve">respektive </w:t>
      </w:r>
      <w:r w:rsidRPr="00BD2643">
        <w:rPr>
          <w:lang w:val="sv"/>
        </w:rPr>
        <w:t>tema.</w:t>
      </w:r>
    </w:p>
    <w:p w14:paraId="01A443A6" w14:textId="77777777" w:rsidR="002B1E33" w:rsidRPr="00BD2643" w:rsidRDefault="002B1E33" w:rsidP="006E65AE">
      <w:pPr>
        <w:rPr>
          <w:rFonts w:eastAsia="Calibri"/>
        </w:rPr>
      </w:pPr>
    </w:p>
    <w:tbl>
      <w:tblPr>
        <w:tblW w:w="10665" w:type="dxa"/>
        <w:tblInd w:w="-4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5235"/>
        <w:gridCol w:w="5430"/>
      </w:tblGrid>
      <w:tr w:rsidR="002B1E33" w14:paraId="1A15552F" w14:textId="77777777" w:rsidTr="00EA728B">
        <w:trPr>
          <w:trHeight w:val="420"/>
        </w:trPr>
        <w:tc>
          <w:tcPr>
            <w:tcW w:w="10665" w:type="dxa"/>
            <w:gridSpan w:val="2"/>
            <w:shd w:val="clear" w:color="auto" w:fill="auto"/>
            <w:tcMar>
              <w:top w:w="100" w:type="dxa"/>
              <w:left w:w="100" w:type="dxa"/>
              <w:bottom w:w="100" w:type="dxa"/>
              <w:right w:w="100" w:type="dxa"/>
            </w:tcMar>
          </w:tcPr>
          <w:p w14:paraId="15C3F832" w14:textId="6995D952" w:rsidR="002B1E33" w:rsidRPr="006C0ACD" w:rsidRDefault="00065FA3" w:rsidP="002B1E33">
            <w:pPr>
              <w:pStyle w:val="Rubrik3"/>
              <w:rPr>
                <w:rFonts w:eastAsia="Calibri"/>
                <w:sz w:val="22"/>
              </w:rPr>
            </w:pPr>
            <w:bookmarkStart w:id="35" w:name="_Toc120267101"/>
            <w:r w:rsidRPr="006C0ACD">
              <w:rPr>
                <w:lang w:val="sv"/>
              </w:rPr>
              <w:t>ÖVERSIKT ÖVER LEKTIONSPLANER</w:t>
            </w:r>
            <w:bookmarkEnd w:id="35"/>
          </w:p>
        </w:tc>
      </w:tr>
      <w:tr w:rsidR="002B1E33" w:rsidRPr="00A22A40" w14:paraId="3BBD859C" w14:textId="77777777" w:rsidTr="00EA728B">
        <w:tc>
          <w:tcPr>
            <w:tcW w:w="5235" w:type="dxa"/>
            <w:shd w:val="clear" w:color="auto" w:fill="auto"/>
            <w:tcMar>
              <w:top w:w="100" w:type="dxa"/>
              <w:left w:w="100" w:type="dxa"/>
              <w:bottom w:w="100" w:type="dxa"/>
              <w:right w:w="100" w:type="dxa"/>
            </w:tcMar>
          </w:tcPr>
          <w:p w14:paraId="217FA1F3" w14:textId="77777777" w:rsidR="00065FA3" w:rsidRPr="00BD2643" w:rsidRDefault="00065FA3" w:rsidP="00BE236D">
            <w:pPr>
              <w:widowControl w:val="0"/>
              <w:rPr>
                <w:rFonts w:eastAsia="Calibri" w:cs="Calibri"/>
                <w:b/>
              </w:rPr>
            </w:pPr>
            <w:r w:rsidRPr="00BD2643">
              <w:rPr>
                <w:noProof/>
                <w:lang w:val="sv"/>
              </w:rPr>
              <w:drawing>
                <wp:anchor distT="57150" distB="57150" distL="57150" distR="57150" simplePos="0" relativeHeight="251666944" behindDoc="0" locked="0" layoutInCell="1" allowOverlap="1" wp14:anchorId="70444309" wp14:editId="05CCA995">
                  <wp:simplePos x="0" y="0"/>
                  <wp:positionH relativeFrom="column">
                    <wp:posOffset>32385</wp:posOffset>
                  </wp:positionH>
                  <wp:positionV relativeFrom="paragraph">
                    <wp:posOffset>227965</wp:posOffset>
                  </wp:positionV>
                  <wp:extent cx="2981325" cy="1843405"/>
                  <wp:effectExtent l="0" t="0" r="9525" b="4445"/>
                  <wp:wrapSquare wrapText="bothSides"/>
                  <wp:docPr id="10" name="Immagine 1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descr="Graphical user interface&#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l="10843" t="18541" r="8434" b="19926"/>
                          <a:stretch>
                            <a:fillRect/>
                          </a:stretch>
                        </pic:blipFill>
                        <pic:spPr bwMode="auto">
                          <a:xfrm>
                            <a:off x="0" y="0"/>
                            <a:ext cx="2981325" cy="1843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2643">
              <w:rPr>
                <w:b/>
                <w:lang w:val="sv"/>
              </w:rPr>
              <w:t xml:space="preserve">Läroplanens lärandemål: </w:t>
            </w:r>
          </w:p>
          <w:p w14:paraId="3874B4AE" w14:textId="77777777" w:rsidR="00065FA3" w:rsidRPr="00BD2643" w:rsidRDefault="00065FA3" w:rsidP="00BE236D">
            <w:pPr>
              <w:widowControl w:val="0"/>
              <w:spacing w:before="236" w:line="237" w:lineRule="auto"/>
              <w:ind w:right="221"/>
              <w:rPr>
                <w:rFonts w:eastAsia="Calibri" w:cs="Calibri"/>
                <w:b/>
                <w:color w:val="FF0000"/>
              </w:rPr>
            </w:pPr>
            <w:r w:rsidRPr="00BD2643">
              <w:rPr>
                <w:lang w:val="sv"/>
              </w:rPr>
              <w:t>Mål 5 för hållbar utveckling: Målet är att uppnå jämställdhet och stärka alla kvinnor och flickor.</w:t>
            </w:r>
          </w:p>
          <w:p w14:paraId="776C8948" w14:textId="77777777" w:rsidR="002B1E33" w:rsidRPr="00BD2643" w:rsidRDefault="002B1E33" w:rsidP="00EA728B">
            <w:pPr>
              <w:widowControl w:val="0"/>
              <w:spacing w:before="236" w:line="237" w:lineRule="auto"/>
              <w:ind w:left="110" w:right="221"/>
              <w:rPr>
                <w:rFonts w:eastAsia="Calibri" w:cs="Calibri"/>
              </w:rPr>
            </w:pPr>
          </w:p>
        </w:tc>
        <w:tc>
          <w:tcPr>
            <w:tcW w:w="5430" w:type="dxa"/>
            <w:shd w:val="clear" w:color="auto" w:fill="auto"/>
            <w:tcMar>
              <w:top w:w="100" w:type="dxa"/>
              <w:left w:w="100" w:type="dxa"/>
              <w:bottom w:w="100" w:type="dxa"/>
              <w:right w:w="100" w:type="dxa"/>
            </w:tcMar>
          </w:tcPr>
          <w:p w14:paraId="19DB7F7A" w14:textId="6263CB99" w:rsidR="002B1E33" w:rsidRPr="00BD2643" w:rsidRDefault="00065FA3" w:rsidP="00BD2643">
            <w:pPr>
              <w:widowControl w:val="0"/>
              <w:spacing w:after="300"/>
              <w:rPr>
                <w:rFonts w:eastAsia="Calibri" w:cs="Calibri"/>
                <w:b/>
              </w:rPr>
            </w:pPr>
            <w:r w:rsidRPr="00BD2643">
              <w:rPr>
                <w:b/>
                <w:color w:val="333333"/>
                <w:lang w:val="sv"/>
              </w:rPr>
              <w:t>Dessa lektionsplaner erbjuder ett kreativt sätt att utveckla kunskap, förståelse och praktiska färdigheter genom en studie av sammankopplade ämnen. Nedan följer några exempel på hur denna serie lektioner kan användas med en ämnesövergripande strategi</w:t>
            </w:r>
            <w:r w:rsidR="002B1E33" w:rsidRPr="00BD2643">
              <w:rPr>
                <w:b/>
                <w:color w:val="333333"/>
              </w:rPr>
              <w:t xml:space="preserve">. </w:t>
            </w:r>
          </w:p>
          <w:p w14:paraId="0DC5F520" w14:textId="77777777" w:rsidR="00065FA3" w:rsidRPr="00BD2643" w:rsidRDefault="00065FA3" w:rsidP="008629B1">
            <w:pPr>
              <w:widowControl w:val="0"/>
              <w:spacing w:before="6" w:line="239" w:lineRule="auto"/>
              <w:ind w:left="118" w:right="431"/>
              <w:rPr>
                <w:rFonts w:eastAsia="Calibri" w:cs="Calibri"/>
                <w:b/>
              </w:rPr>
            </w:pPr>
            <w:r w:rsidRPr="00BD2643">
              <w:rPr>
                <w:b/>
                <w:lang w:val="sv"/>
              </w:rPr>
              <w:t xml:space="preserve">Engelska </w:t>
            </w:r>
            <w:r w:rsidRPr="00BD2643">
              <w:rPr>
                <w:lang w:val="sv"/>
              </w:rPr>
              <w:t>- Läsinformation, tidningsartiklar, brevskrivning</w:t>
            </w:r>
          </w:p>
          <w:p w14:paraId="7E597BAD" w14:textId="685939BA" w:rsidR="00065FA3" w:rsidRPr="00BD2643" w:rsidRDefault="00FF211B" w:rsidP="008629B1">
            <w:pPr>
              <w:widowControl w:val="0"/>
              <w:spacing w:before="6" w:line="239" w:lineRule="auto"/>
              <w:ind w:left="118" w:right="431"/>
              <w:rPr>
                <w:rFonts w:eastAsia="Calibri" w:cs="Calibri"/>
              </w:rPr>
            </w:pPr>
            <w:r>
              <w:rPr>
                <w:b/>
                <w:lang w:val="sv"/>
              </w:rPr>
              <w:t>Datakunskap</w:t>
            </w:r>
            <w:r w:rsidR="00065FA3" w:rsidRPr="00BD2643">
              <w:rPr>
                <w:b/>
                <w:lang w:val="sv"/>
              </w:rPr>
              <w:t xml:space="preserve"> </w:t>
            </w:r>
            <w:r w:rsidR="00065FA3" w:rsidRPr="00BD2643">
              <w:rPr>
                <w:lang w:val="sv"/>
              </w:rPr>
              <w:t xml:space="preserve">- Använda internet för att undersöka olika delar av ämnet, </w:t>
            </w:r>
            <w:r w:rsidR="00A84DB6">
              <w:rPr>
                <w:lang w:val="sv"/>
              </w:rPr>
              <w:t xml:space="preserve">inspiration </w:t>
            </w:r>
            <w:r w:rsidR="00065FA3" w:rsidRPr="00BD2643">
              <w:rPr>
                <w:lang w:val="sv"/>
              </w:rPr>
              <w:t xml:space="preserve">för läsning, Ipads för fotografier, kampanjer på sociala medier </w:t>
            </w:r>
          </w:p>
          <w:p w14:paraId="49EA9EBF" w14:textId="77777777" w:rsidR="00065FA3" w:rsidRPr="00BD2643" w:rsidRDefault="00065FA3" w:rsidP="008629B1">
            <w:pPr>
              <w:widowControl w:val="0"/>
              <w:spacing w:before="6" w:line="239" w:lineRule="auto"/>
              <w:ind w:left="112" w:right="81" w:firstLine="6"/>
              <w:rPr>
                <w:rFonts w:eastAsia="Calibri" w:cs="Calibri"/>
              </w:rPr>
            </w:pPr>
            <w:r w:rsidRPr="00BD2643">
              <w:rPr>
                <w:b/>
                <w:lang w:val="sv"/>
              </w:rPr>
              <w:t xml:space="preserve">Historia </w:t>
            </w:r>
            <w:r w:rsidRPr="00BD2643">
              <w:rPr>
                <w:lang w:val="sv"/>
              </w:rPr>
              <w:t xml:space="preserve">- Elizabeth I, barndomsutveckling, skapande och tillverkning av leksaker </w:t>
            </w:r>
          </w:p>
          <w:p w14:paraId="48D8EBD0" w14:textId="77777777" w:rsidR="00065FA3" w:rsidRPr="00BD2643" w:rsidRDefault="00065FA3" w:rsidP="008629B1">
            <w:pPr>
              <w:widowControl w:val="0"/>
              <w:spacing w:before="6" w:line="239" w:lineRule="auto"/>
              <w:ind w:left="112" w:right="81" w:firstLine="6"/>
              <w:rPr>
                <w:rFonts w:eastAsia="Calibri" w:cs="Calibri"/>
              </w:rPr>
            </w:pPr>
            <w:r w:rsidRPr="00BD2643">
              <w:rPr>
                <w:b/>
                <w:lang w:val="sv"/>
              </w:rPr>
              <w:t xml:space="preserve">Geografi </w:t>
            </w:r>
            <w:r w:rsidRPr="00BD2643">
              <w:rPr>
                <w:lang w:val="sv"/>
              </w:rPr>
              <w:t>- Undersöker könsroller i Storbritannien och världen</w:t>
            </w:r>
          </w:p>
          <w:p w14:paraId="44DB7004" w14:textId="3FB6C137" w:rsidR="00065FA3" w:rsidRPr="00BD2643" w:rsidRDefault="00065FA3" w:rsidP="008629B1">
            <w:pPr>
              <w:widowControl w:val="0"/>
              <w:spacing w:before="6" w:line="239" w:lineRule="auto"/>
              <w:ind w:left="112" w:right="81" w:firstLine="6"/>
              <w:rPr>
                <w:rFonts w:eastAsia="Calibri" w:cs="Calibri"/>
              </w:rPr>
            </w:pPr>
            <w:r w:rsidRPr="00BD2643">
              <w:rPr>
                <w:b/>
                <w:lang w:val="sv"/>
              </w:rPr>
              <w:t xml:space="preserve">Medborgarskap - </w:t>
            </w:r>
            <w:r w:rsidR="003C636E" w:rsidRPr="003C636E">
              <w:rPr>
                <w:bCs/>
                <w:lang w:val="sv"/>
              </w:rPr>
              <w:t>att</w:t>
            </w:r>
            <w:r w:rsidRPr="00BD2643">
              <w:rPr>
                <w:b/>
                <w:lang w:val="sv"/>
              </w:rPr>
              <w:t xml:space="preserve"> </w:t>
            </w:r>
            <w:r w:rsidRPr="00BD2643">
              <w:rPr>
                <w:lang w:val="sv"/>
              </w:rPr>
              <w:t>titta på samhällets normer och förväntningar</w:t>
            </w:r>
            <w:r w:rsidR="003C636E">
              <w:rPr>
                <w:lang w:val="sv"/>
              </w:rPr>
              <w:t>.</w:t>
            </w:r>
            <w:r w:rsidRPr="00BD2643">
              <w:rPr>
                <w:lang w:val="sv"/>
              </w:rPr>
              <w:t xml:space="preserve"> Undersöka jämlikhet och ojämlikhet / Att vara en global medborgare </w:t>
            </w:r>
          </w:p>
          <w:p w14:paraId="3165210C" w14:textId="77777777" w:rsidR="00065FA3" w:rsidRPr="00BD2643" w:rsidRDefault="00065FA3" w:rsidP="008629B1">
            <w:pPr>
              <w:widowControl w:val="0"/>
              <w:spacing w:before="6" w:line="239" w:lineRule="auto"/>
              <w:ind w:left="112" w:right="81" w:firstLine="6"/>
              <w:rPr>
                <w:rFonts w:eastAsia="Calibri" w:cs="Calibri"/>
              </w:rPr>
            </w:pPr>
            <w:r w:rsidRPr="00BD2643">
              <w:rPr>
                <w:b/>
                <w:lang w:val="sv"/>
              </w:rPr>
              <w:t xml:space="preserve">Karriärer </w:t>
            </w:r>
            <w:r w:rsidRPr="00BD2643">
              <w:rPr>
                <w:lang w:val="sv"/>
              </w:rPr>
              <w:t xml:space="preserve">- Att titta på olika karriärer och könsantaganden Undersöka löneskillnader, jobbmöjligheter, STEM </w:t>
            </w:r>
          </w:p>
          <w:p w14:paraId="0FB189CD" w14:textId="77777777" w:rsidR="00065FA3" w:rsidRPr="00BD2643" w:rsidRDefault="00065FA3" w:rsidP="008629B1">
            <w:pPr>
              <w:widowControl w:val="0"/>
              <w:spacing w:before="6"/>
              <w:ind w:left="118"/>
              <w:rPr>
                <w:rFonts w:eastAsia="Calibri" w:cs="Calibri"/>
              </w:rPr>
            </w:pPr>
            <w:r w:rsidRPr="00BD2643">
              <w:rPr>
                <w:b/>
                <w:lang w:val="sv"/>
              </w:rPr>
              <w:t xml:space="preserve">PSHE </w:t>
            </w:r>
            <w:r w:rsidRPr="00BD2643">
              <w:rPr>
                <w:lang w:val="sv"/>
              </w:rPr>
              <w:t>- Identifiering av kön, lagarbete, mental hälsa inklusive självkänsla, utveckling av personlig karaktär</w:t>
            </w:r>
          </w:p>
          <w:p w14:paraId="0B32ED12" w14:textId="2900390B" w:rsidR="002B1E33" w:rsidRPr="00BD2643" w:rsidRDefault="00065FA3" w:rsidP="00EA728B">
            <w:pPr>
              <w:widowControl w:val="0"/>
              <w:spacing w:before="6"/>
              <w:ind w:left="118"/>
              <w:rPr>
                <w:rFonts w:eastAsia="Calibri" w:cs="Calibri"/>
              </w:rPr>
            </w:pPr>
            <w:r w:rsidRPr="00BD2643">
              <w:rPr>
                <w:b/>
                <w:lang w:val="sv"/>
              </w:rPr>
              <w:t xml:space="preserve">Matematik </w:t>
            </w:r>
            <w:r w:rsidRPr="00BD2643">
              <w:rPr>
                <w:lang w:val="sv"/>
              </w:rPr>
              <w:t>- Sortering och klassificering, löneskalor och differens</w:t>
            </w:r>
          </w:p>
        </w:tc>
      </w:tr>
      <w:tr w:rsidR="002B1E33" w:rsidRPr="00A22A40" w14:paraId="46075D6D" w14:textId="77777777" w:rsidTr="00EA728B">
        <w:trPr>
          <w:trHeight w:val="399"/>
        </w:trPr>
        <w:tc>
          <w:tcPr>
            <w:tcW w:w="10665" w:type="dxa"/>
            <w:gridSpan w:val="2"/>
            <w:shd w:val="clear" w:color="auto" w:fill="auto"/>
            <w:tcMar>
              <w:top w:w="100" w:type="dxa"/>
              <w:left w:w="100" w:type="dxa"/>
              <w:bottom w:w="100" w:type="dxa"/>
              <w:right w:w="100" w:type="dxa"/>
            </w:tcMar>
          </w:tcPr>
          <w:p w14:paraId="7C24E51A" w14:textId="295CCAA8" w:rsidR="00065FA3" w:rsidRPr="00BD2643" w:rsidRDefault="003F211D" w:rsidP="0099751F">
            <w:pPr>
              <w:widowControl w:val="0"/>
              <w:ind w:left="120"/>
              <w:rPr>
                <w:rFonts w:eastAsia="Calibri" w:cs="Calibri"/>
              </w:rPr>
            </w:pPr>
            <w:r>
              <w:rPr>
                <w:b/>
                <w:lang w:val="sv"/>
              </w:rPr>
              <w:t>Lektions</w:t>
            </w:r>
            <w:r w:rsidR="00065FA3" w:rsidRPr="00BD2643">
              <w:rPr>
                <w:b/>
                <w:lang w:val="sv"/>
              </w:rPr>
              <w:t xml:space="preserve">översikt </w:t>
            </w:r>
            <w:r w:rsidR="00065FA3" w:rsidRPr="00BD2643">
              <w:rPr>
                <w:lang w:val="sv"/>
              </w:rPr>
              <w:t xml:space="preserve">- Dessa lektioner är förberedda för att användas i valfri ordning beroende på </w:t>
            </w:r>
            <w:r w:rsidR="003C636E">
              <w:rPr>
                <w:lang w:val="sv"/>
              </w:rPr>
              <w:t>elevernas</w:t>
            </w:r>
            <w:r w:rsidR="00065FA3" w:rsidRPr="00BD2643">
              <w:rPr>
                <w:lang w:val="sv"/>
              </w:rPr>
              <w:t xml:space="preserve"> kunskaper och akademiska förmåga. Lektion 1 är ett utmärkt sätt att</w:t>
            </w:r>
            <w:r w:rsidR="003C636E">
              <w:rPr>
                <w:lang w:val="sv"/>
              </w:rPr>
              <w:t xml:space="preserve"> finna rätt nivå på</w:t>
            </w:r>
            <w:r w:rsidR="00065FA3" w:rsidRPr="00BD2643">
              <w:rPr>
                <w:lang w:val="sv"/>
              </w:rPr>
              <w:t xml:space="preserve"> elevernas kunskaper och förståelse</w:t>
            </w:r>
            <w:r w:rsidR="003C636E">
              <w:rPr>
                <w:lang w:val="sv"/>
              </w:rPr>
              <w:t>,</w:t>
            </w:r>
            <w:r w:rsidR="00065FA3" w:rsidRPr="00BD2643">
              <w:rPr>
                <w:lang w:val="sv"/>
              </w:rPr>
              <w:t xml:space="preserve"> för att fastställa i vilken ordning följande lektioner kan anpassas och </w:t>
            </w:r>
            <w:r w:rsidR="00C1627A">
              <w:rPr>
                <w:lang w:val="sv"/>
              </w:rPr>
              <w:t>genomföras</w:t>
            </w:r>
            <w:r w:rsidR="00065FA3" w:rsidRPr="00BD2643">
              <w:rPr>
                <w:lang w:val="sv"/>
              </w:rPr>
              <w:t xml:space="preserve">. </w:t>
            </w:r>
          </w:p>
          <w:p w14:paraId="2E76196C" w14:textId="7F6F51A0" w:rsidR="00065FA3" w:rsidRPr="00BD2643" w:rsidRDefault="00065FA3" w:rsidP="0099751F">
            <w:pPr>
              <w:widowControl w:val="0"/>
              <w:ind w:left="120"/>
              <w:rPr>
                <w:rFonts w:eastAsia="Calibri" w:cs="Calibri"/>
              </w:rPr>
            </w:pPr>
            <w:r w:rsidRPr="00BD2643">
              <w:rPr>
                <w:b/>
                <w:lang w:val="sv"/>
              </w:rPr>
              <w:t xml:space="preserve">Lektion 1 </w:t>
            </w:r>
            <w:r w:rsidRPr="00BD2643">
              <w:rPr>
                <w:lang w:val="sv"/>
              </w:rPr>
              <w:t xml:space="preserve">- Syftar till att fastställa förkunskaper om </w:t>
            </w:r>
            <w:r w:rsidR="003A154C">
              <w:rPr>
                <w:lang w:val="sv"/>
              </w:rPr>
              <w:t xml:space="preserve">genusfrågor </w:t>
            </w:r>
            <w:r w:rsidRPr="00BD2643">
              <w:rPr>
                <w:lang w:val="sv"/>
              </w:rPr>
              <w:t xml:space="preserve">och undersöka </w:t>
            </w:r>
            <w:r w:rsidR="003A154C">
              <w:rPr>
                <w:lang w:val="sv"/>
              </w:rPr>
              <w:t>elevernas åsikter</w:t>
            </w:r>
            <w:r w:rsidRPr="00BD2643">
              <w:rPr>
                <w:lang w:val="sv"/>
              </w:rPr>
              <w:t xml:space="preserve"> och använda </w:t>
            </w:r>
            <w:r w:rsidR="003A154C">
              <w:rPr>
                <w:lang w:val="sv"/>
              </w:rPr>
              <w:t>olika</w:t>
            </w:r>
            <w:r w:rsidRPr="00BD2643">
              <w:rPr>
                <w:lang w:val="sv"/>
              </w:rPr>
              <w:t xml:space="preserve"> multimedia</w:t>
            </w:r>
            <w:r w:rsidR="003A154C">
              <w:rPr>
                <w:lang w:val="sv"/>
              </w:rPr>
              <w:t>resurser</w:t>
            </w:r>
            <w:r w:rsidRPr="00BD2643">
              <w:rPr>
                <w:lang w:val="sv"/>
              </w:rPr>
              <w:t xml:space="preserve"> för att strukturera gruppdiskussioner. Resurserna kan användas </w:t>
            </w:r>
            <w:r w:rsidR="003A154C">
              <w:rPr>
                <w:lang w:val="sv"/>
              </w:rPr>
              <w:t>genom</w:t>
            </w:r>
            <w:r w:rsidRPr="00BD2643">
              <w:rPr>
                <w:lang w:val="sv"/>
              </w:rPr>
              <w:t xml:space="preserve"> en stor diskussionssession, spela</w:t>
            </w:r>
            <w:r w:rsidR="008619BB">
              <w:rPr>
                <w:lang w:val="sv"/>
              </w:rPr>
              <w:t>s</w:t>
            </w:r>
            <w:r w:rsidRPr="00BD2643">
              <w:rPr>
                <w:lang w:val="sv"/>
              </w:rPr>
              <w:t xml:space="preserve"> in och generera frågor som ställs eller </w:t>
            </w:r>
            <w:r w:rsidR="008619BB" w:rsidRPr="00BD2643">
              <w:rPr>
                <w:lang w:val="sv"/>
              </w:rPr>
              <w:t>inkluderas som</w:t>
            </w:r>
            <w:r w:rsidRPr="00BD2643">
              <w:rPr>
                <w:lang w:val="sv"/>
              </w:rPr>
              <w:t xml:space="preserve"> en </w:t>
            </w:r>
            <w:r w:rsidR="003A154C">
              <w:rPr>
                <w:lang w:val="sv"/>
              </w:rPr>
              <w:t>kort</w:t>
            </w:r>
            <w:r w:rsidRPr="00BD2643">
              <w:rPr>
                <w:lang w:val="sv"/>
              </w:rPr>
              <w:t xml:space="preserve"> diskussionspunkt </w:t>
            </w:r>
            <w:r w:rsidR="003A154C">
              <w:rPr>
                <w:lang w:val="sv"/>
              </w:rPr>
              <w:t>i</w:t>
            </w:r>
            <w:r w:rsidRPr="00BD2643">
              <w:rPr>
                <w:lang w:val="sv"/>
              </w:rPr>
              <w:t xml:space="preserve"> små grupper. Undersöka begreppen könsidentitet, könsnormer, jämställdhet och könsdiskriminering.</w:t>
            </w:r>
          </w:p>
          <w:p w14:paraId="2A8D0342" w14:textId="26ABD8B0" w:rsidR="00065FA3" w:rsidRPr="00BD2643" w:rsidRDefault="009062AA" w:rsidP="004C6D06">
            <w:pPr>
              <w:widowControl w:val="0"/>
              <w:ind w:left="120"/>
              <w:rPr>
                <w:rFonts w:eastAsia="Calibri" w:cs="Calibri"/>
              </w:rPr>
            </w:pPr>
            <w:r>
              <w:rPr>
                <w:b/>
                <w:lang w:val="sv"/>
              </w:rPr>
              <w:lastRenderedPageBreak/>
              <w:t>Fördjupning</w:t>
            </w:r>
            <w:r w:rsidR="00065FA3" w:rsidRPr="00BD2643">
              <w:rPr>
                <w:b/>
                <w:lang w:val="sv"/>
              </w:rPr>
              <w:t xml:space="preserve"> -</w:t>
            </w:r>
            <w:r w:rsidR="00065FA3" w:rsidRPr="00BD2643">
              <w:rPr>
                <w:lang w:val="sv"/>
              </w:rPr>
              <w:t xml:space="preserve"> Skapa en alternativ reklamkampanj, skylt</w:t>
            </w:r>
            <w:r w:rsidR="00A12119">
              <w:rPr>
                <w:lang w:val="sv"/>
              </w:rPr>
              <w:t>ara</w:t>
            </w:r>
            <w:r w:rsidR="00065FA3" w:rsidRPr="00BD2643">
              <w:rPr>
                <w:lang w:val="sv"/>
              </w:rPr>
              <w:t xml:space="preserve">, skriv om en </w:t>
            </w:r>
            <w:r w:rsidR="00883FE7">
              <w:rPr>
                <w:lang w:val="sv"/>
              </w:rPr>
              <w:t xml:space="preserve">händelse </w:t>
            </w:r>
            <w:r w:rsidR="00065FA3" w:rsidRPr="00BD2643">
              <w:rPr>
                <w:lang w:val="sv"/>
              </w:rPr>
              <w:t xml:space="preserve">eller ändra låttexter för att </w:t>
            </w:r>
            <w:r w:rsidR="00883FE7">
              <w:rPr>
                <w:lang w:val="sv"/>
              </w:rPr>
              <w:t>angripa</w:t>
            </w:r>
            <w:r w:rsidR="00065FA3" w:rsidRPr="00BD2643">
              <w:rPr>
                <w:lang w:val="sv"/>
              </w:rPr>
              <w:t xml:space="preserve"> ett av de undersökta områdena. </w:t>
            </w:r>
          </w:p>
          <w:p w14:paraId="2DF0854F" w14:textId="7EC2C381" w:rsidR="00131877" w:rsidRPr="00BD2643" w:rsidRDefault="00131877" w:rsidP="002B1E33">
            <w:pPr>
              <w:widowControl w:val="0"/>
              <w:ind w:left="120"/>
              <w:rPr>
                <w:rFonts w:eastAsia="Calibri" w:cs="Calibri"/>
                <w:b/>
                <w:color w:val="FF0000"/>
              </w:rPr>
            </w:pPr>
          </w:p>
          <w:p w14:paraId="37FA553A" w14:textId="743A67FE" w:rsidR="00065FA3" w:rsidRPr="00BD2643" w:rsidRDefault="00065FA3" w:rsidP="00D30F51">
            <w:pPr>
              <w:widowControl w:val="0"/>
              <w:ind w:left="120"/>
              <w:rPr>
                <w:rFonts w:eastAsia="Calibri" w:cs="Calibri"/>
              </w:rPr>
            </w:pPr>
            <w:r w:rsidRPr="00BD2643">
              <w:rPr>
                <w:b/>
                <w:lang w:val="sv"/>
              </w:rPr>
              <w:t xml:space="preserve">Lektion 2 </w:t>
            </w:r>
            <w:r w:rsidRPr="00BD2643">
              <w:rPr>
                <w:lang w:val="sv"/>
              </w:rPr>
              <w:t xml:space="preserve">- Könsnormer internaliseras </w:t>
            </w:r>
            <w:r w:rsidR="00C7059A">
              <w:rPr>
                <w:lang w:val="sv"/>
              </w:rPr>
              <w:t>tidigt i livet</w:t>
            </w:r>
            <w:r w:rsidRPr="00BD2643">
              <w:rPr>
                <w:lang w:val="sv"/>
              </w:rPr>
              <w:t xml:space="preserve"> genom kulturella och sociala normer. Denna enhet fokuserar på elevernas barndomsleksaker. Med hjälp av Barbies</w:t>
            </w:r>
            <w:r w:rsidR="00551E4A">
              <w:rPr>
                <w:lang w:val="sv"/>
              </w:rPr>
              <w:t xml:space="preserve"> identiteter</w:t>
            </w:r>
            <w:r w:rsidR="002B7C48">
              <w:rPr>
                <w:lang w:val="sv"/>
              </w:rPr>
              <w:t>,</w:t>
            </w:r>
            <w:r w:rsidRPr="00BD2643">
              <w:rPr>
                <w:lang w:val="sv"/>
              </w:rPr>
              <w:t xml:space="preserve"> </w:t>
            </w:r>
            <w:r w:rsidR="00551E4A">
              <w:rPr>
                <w:lang w:val="sv"/>
              </w:rPr>
              <w:t>får</w:t>
            </w:r>
            <w:r w:rsidRPr="00BD2643">
              <w:rPr>
                <w:lang w:val="sv"/>
              </w:rPr>
              <w:t xml:space="preserve"> eleverna </w:t>
            </w:r>
            <w:r w:rsidR="00551E4A">
              <w:rPr>
                <w:lang w:val="sv"/>
              </w:rPr>
              <w:t>undersöka</w:t>
            </w:r>
            <w:r w:rsidRPr="00BD2643">
              <w:rPr>
                <w:lang w:val="sv"/>
              </w:rPr>
              <w:t xml:space="preserve"> leksakernas inflytande</w:t>
            </w:r>
            <w:r w:rsidR="00551E4A">
              <w:rPr>
                <w:lang w:val="sv"/>
              </w:rPr>
              <w:t>,</w:t>
            </w:r>
            <w:r w:rsidRPr="00BD2643">
              <w:rPr>
                <w:lang w:val="sv"/>
              </w:rPr>
              <w:t xml:space="preserve"> och skapa Barbies </w:t>
            </w:r>
            <w:r w:rsidR="002B7C48">
              <w:rPr>
                <w:lang w:val="sv"/>
              </w:rPr>
              <w:t xml:space="preserve">nya </w:t>
            </w:r>
            <w:r w:rsidRPr="00BD2643">
              <w:rPr>
                <w:lang w:val="sv"/>
              </w:rPr>
              <w:t xml:space="preserve">framtid. Kan de designa en Barbie som riktar sig till flickor och pojkar? </w:t>
            </w:r>
          </w:p>
          <w:p w14:paraId="19A45881" w14:textId="05FE65B4" w:rsidR="00065FA3" w:rsidRPr="00BD2643" w:rsidRDefault="0031331E" w:rsidP="00D30F51">
            <w:pPr>
              <w:widowControl w:val="0"/>
              <w:ind w:left="120"/>
              <w:rPr>
                <w:rFonts w:eastAsia="Calibri" w:cs="Calibri"/>
              </w:rPr>
            </w:pPr>
            <w:r>
              <w:rPr>
                <w:b/>
                <w:lang w:val="sv"/>
              </w:rPr>
              <w:t>Fördjupning</w:t>
            </w:r>
            <w:r w:rsidR="00065FA3" w:rsidRPr="00BD2643">
              <w:rPr>
                <w:b/>
                <w:lang w:val="sv"/>
              </w:rPr>
              <w:t>:</w:t>
            </w:r>
            <w:r w:rsidR="00065FA3" w:rsidRPr="00BD2643">
              <w:rPr>
                <w:lang w:val="sv"/>
              </w:rPr>
              <w:t xml:space="preserve"> </w:t>
            </w:r>
            <w:r>
              <w:rPr>
                <w:lang w:val="sv"/>
              </w:rPr>
              <w:t>Utvidga</w:t>
            </w:r>
            <w:r w:rsidR="00065FA3" w:rsidRPr="00BD2643">
              <w:rPr>
                <w:lang w:val="sv"/>
              </w:rPr>
              <w:t xml:space="preserve"> kampanjen, gör en leksakslåda, en </w:t>
            </w:r>
            <w:r>
              <w:rPr>
                <w:lang w:val="sv"/>
              </w:rPr>
              <w:t>utställning</w:t>
            </w:r>
            <w:r w:rsidR="00065FA3" w:rsidRPr="00BD2643">
              <w:rPr>
                <w:lang w:val="sv"/>
              </w:rPr>
              <w:t xml:space="preserve"> </w:t>
            </w:r>
            <w:r>
              <w:rPr>
                <w:lang w:val="sv"/>
              </w:rPr>
              <w:t>för</w:t>
            </w:r>
            <w:r w:rsidR="00065FA3" w:rsidRPr="00BD2643">
              <w:rPr>
                <w:lang w:val="sv"/>
              </w:rPr>
              <w:t xml:space="preserve"> butike</w:t>
            </w:r>
            <w:r>
              <w:rPr>
                <w:lang w:val="sv"/>
              </w:rPr>
              <w:t>r</w:t>
            </w:r>
            <w:r w:rsidR="00065FA3" w:rsidRPr="00BD2643">
              <w:rPr>
                <w:lang w:val="sv"/>
              </w:rPr>
              <w:t>, en fullständig reklamkampanj</w:t>
            </w:r>
          </w:p>
          <w:p w14:paraId="34B21D7D" w14:textId="77777777" w:rsidR="002B1E33" w:rsidRPr="00BD2643" w:rsidRDefault="002B1E33" w:rsidP="002B1E33">
            <w:pPr>
              <w:widowControl w:val="0"/>
              <w:ind w:left="120"/>
              <w:rPr>
                <w:rFonts w:eastAsia="Calibri" w:cs="Calibri"/>
              </w:rPr>
            </w:pPr>
          </w:p>
          <w:p w14:paraId="0EA67223" w14:textId="5EA14F9F" w:rsidR="00065FA3" w:rsidRPr="00BD2643" w:rsidRDefault="00065FA3" w:rsidP="00E35A31">
            <w:pPr>
              <w:widowControl w:val="0"/>
              <w:ind w:left="120"/>
              <w:rPr>
                <w:rFonts w:eastAsia="Calibri" w:cs="Calibri"/>
              </w:rPr>
            </w:pPr>
            <w:r w:rsidRPr="00BD2643">
              <w:rPr>
                <w:b/>
                <w:lang w:val="sv"/>
              </w:rPr>
              <w:t>Lektion 3</w:t>
            </w:r>
            <w:r w:rsidRPr="00BD2643">
              <w:rPr>
                <w:lang w:val="sv"/>
              </w:rPr>
              <w:t xml:space="preserve"> - Löneskillnader mellan kvinnor och män. Eleverna kommer att </w:t>
            </w:r>
            <w:r w:rsidR="00C40E03">
              <w:rPr>
                <w:lang w:val="sv"/>
              </w:rPr>
              <w:t>se</w:t>
            </w:r>
            <w:r w:rsidRPr="00BD2643">
              <w:rPr>
                <w:lang w:val="sv"/>
              </w:rPr>
              <w:t xml:space="preserve"> på effekterna av löneskillnaderna mellan könen</w:t>
            </w:r>
            <w:r w:rsidR="00077B92">
              <w:rPr>
                <w:lang w:val="sv"/>
              </w:rPr>
              <w:t>,</w:t>
            </w:r>
            <w:r w:rsidRPr="00BD2643">
              <w:rPr>
                <w:lang w:val="sv"/>
              </w:rPr>
              <w:t xml:space="preserve"> genom att delta i aktiviteter</w:t>
            </w:r>
            <w:r w:rsidR="00334671">
              <w:rPr>
                <w:lang w:val="sv"/>
              </w:rPr>
              <w:t>,</w:t>
            </w:r>
            <w:r w:rsidRPr="00BD2643">
              <w:rPr>
                <w:lang w:val="sv"/>
              </w:rPr>
              <w:t xml:space="preserve"> och få en omotiverad lön. </w:t>
            </w:r>
            <w:r w:rsidR="0027795D">
              <w:rPr>
                <w:lang w:val="sv"/>
              </w:rPr>
              <w:t>D</w:t>
            </w:r>
            <w:r w:rsidR="00FF3C76">
              <w:rPr>
                <w:lang w:val="sv"/>
              </w:rPr>
              <w:t>iskutera</w:t>
            </w:r>
            <w:r w:rsidR="0027795D">
              <w:rPr>
                <w:lang w:val="sv"/>
              </w:rPr>
              <w:t xml:space="preserve"> för ökad förståelse,</w:t>
            </w:r>
            <w:r w:rsidRPr="00BD2643">
              <w:rPr>
                <w:lang w:val="sv"/>
              </w:rPr>
              <w:t xml:space="preserve"> och skriv sedan ett brev till chefen där du informerar dem om varför det är orättvist. Att ge eleverna upplevelsen av att inte få lika betalt. </w:t>
            </w:r>
          </w:p>
          <w:p w14:paraId="227550BB" w14:textId="44929F82" w:rsidR="00065FA3" w:rsidRPr="00BD2643" w:rsidRDefault="00065FA3" w:rsidP="00E35A31">
            <w:pPr>
              <w:widowControl w:val="0"/>
              <w:ind w:left="120"/>
              <w:rPr>
                <w:rFonts w:eastAsia="Calibri" w:cs="Calibri"/>
              </w:rPr>
            </w:pPr>
            <w:r w:rsidRPr="00BD2643">
              <w:rPr>
                <w:b/>
                <w:lang w:val="sv"/>
              </w:rPr>
              <w:t>För</w:t>
            </w:r>
            <w:r w:rsidR="000D47DB">
              <w:rPr>
                <w:b/>
                <w:lang w:val="sv"/>
              </w:rPr>
              <w:t>djupning</w:t>
            </w:r>
            <w:r w:rsidRPr="00BD2643">
              <w:rPr>
                <w:b/>
                <w:lang w:val="sv"/>
              </w:rPr>
              <w:t>:</w:t>
            </w:r>
            <w:r w:rsidRPr="00BD2643">
              <w:rPr>
                <w:lang w:val="sv"/>
              </w:rPr>
              <w:t xml:space="preserve"> Efter upplevelsen av lektionen ge</w:t>
            </w:r>
            <w:r w:rsidR="00842854">
              <w:rPr>
                <w:lang w:val="sv"/>
              </w:rPr>
              <w:t>s</w:t>
            </w:r>
            <w:r w:rsidRPr="00BD2643">
              <w:rPr>
                <w:lang w:val="sv"/>
              </w:rPr>
              <w:t xml:space="preserve"> eleverna följande statistik. Storbritanniens lönegap mellan könen ökade från </w:t>
            </w:r>
            <w:r w:rsidR="00A4080F" w:rsidRPr="00BD2643">
              <w:rPr>
                <w:lang w:val="sv"/>
              </w:rPr>
              <w:t>14,9</w:t>
            </w:r>
            <w:r w:rsidRPr="00BD2643">
              <w:rPr>
                <w:lang w:val="sv"/>
              </w:rPr>
              <w:t xml:space="preserve">% till </w:t>
            </w:r>
            <w:r w:rsidR="00DD51C4" w:rsidRPr="00BD2643">
              <w:rPr>
                <w:lang w:val="sv"/>
              </w:rPr>
              <w:t>15,4</w:t>
            </w:r>
            <w:r w:rsidRPr="00BD2643">
              <w:rPr>
                <w:lang w:val="sv"/>
              </w:rPr>
              <w:t xml:space="preserve">% (Office for National Statistics, ONS, 2022) be eleverna </w:t>
            </w:r>
            <w:r w:rsidR="00DD51C4" w:rsidRPr="00BD2643">
              <w:rPr>
                <w:lang w:val="sv"/>
              </w:rPr>
              <w:t>att</w:t>
            </w:r>
            <w:r w:rsidR="00DD51C4">
              <w:rPr>
                <w:lang w:val="sv"/>
              </w:rPr>
              <w:t xml:space="preserve"> </w:t>
            </w:r>
            <w:r w:rsidR="00DD51C4" w:rsidRPr="00BD2643">
              <w:rPr>
                <w:lang w:val="sv"/>
              </w:rPr>
              <w:t>fånga</w:t>
            </w:r>
            <w:r w:rsidRPr="00BD2643">
              <w:rPr>
                <w:lang w:val="sv"/>
              </w:rPr>
              <w:t xml:space="preserve"> regeringens uppmärksamhet </w:t>
            </w:r>
            <w:r w:rsidR="00DD51C4">
              <w:rPr>
                <w:lang w:val="sv"/>
              </w:rPr>
              <w:t>i</w:t>
            </w:r>
            <w:r w:rsidRPr="00BD2643">
              <w:rPr>
                <w:lang w:val="sv"/>
              </w:rPr>
              <w:t xml:space="preserve"> frågan</w:t>
            </w:r>
            <w:r w:rsidR="00DD51C4">
              <w:rPr>
                <w:lang w:val="sv"/>
              </w:rPr>
              <w:t>,</w:t>
            </w:r>
            <w:r w:rsidRPr="00BD2643">
              <w:rPr>
                <w:lang w:val="sv"/>
              </w:rPr>
              <w:t xml:space="preserve"> genom en kampanj på sociala medier, håna Facebook-sidor, </w:t>
            </w:r>
            <w:r w:rsidR="00932185">
              <w:rPr>
                <w:lang w:val="sv"/>
              </w:rPr>
              <w:t>T</w:t>
            </w:r>
            <w:r w:rsidRPr="00BD2643">
              <w:rPr>
                <w:lang w:val="sv"/>
              </w:rPr>
              <w:t xml:space="preserve">weets, TikTok-idéer. Vad är </w:t>
            </w:r>
            <w:r w:rsidR="00DD51C4">
              <w:rPr>
                <w:lang w:val="sv"/>
              </w:rPr>
              <w:t xml:space="preserve">en bra </w:t>
            </w:r>
            <w:r w:rsidRPr="00BD2643">
              <w:rPr>
                <w:lang w:val="sv"/>
              </w:rPr>
              <w:t>slogan?</w:t>
            </w:r>
          </w:p>
          <w:p w14:paraId="09A6C943" w14:textId="77777777" w:rsidR="00065FA3" w:rsidRPr="00BD2643" w:rsidRDefault="00065FA3" w:rsidP="00E35A31">
            <w:pPr>
              <w:widowControl w:val="0"/>
              <w:ind w:left="120"/>
              <w:rPr>
                <w:rFonts w:eastAsia="Calibri" w:cs="Calibri"/>
              </w:rPr>
            </w:pPr>
          </w:p>
          <w:p w14:paraId="1D67C784" w14:textId="7528C111" w:rsidR="00065FA3" w:rsidRPr="00BD2643" w:rsidRDefault="00065FA3" w:rsidP="00830245">
            <w:pPr>
              <w:widowControl w:val="0"/>
              <w:ind w:left="120"/>
              <w:rPr>
                <w:rFonts w:eastAsia="Calibri" w:cs="Calibri"/>
              </w:rPr>
            </w:pPr>
            <w:r w:rsidRPr="00BD2643">
              <w:rPr>
                <w:b/>
                <w:lang w:val="sv"/>
              </w:rPr>
              <w:t>Lektion 4</w:t>
            </w:r>
            <w:r w:rsidRPr="00BD2643">
              <w:rPr>
                <w:lang w:val="sv"/>
              </w:rPr>
              <w:t xml:space="preserve"> - Historisk</w:t>
            </w:r>
            <w:r w:rsidR="006E3063">
              <w:rPr>
                <w:lang w:val="sv"/>
              </w:rPr>
              <w:t>a</w:t>
            </w:r>
            <w:r w:rsidRPr="00BD2643">
              <w:rPr>
                <w:lang w:val="sv"/>
              </w:rPr>
              <w:t xml:space="preserve"> sammanhang som påverkar våra liv idag. Med hjälp av stimulans från Elizabeth I och pepparkaks</w:t>
            </w:r>
            <w:r w:rsidR="006E3063">
              <w:rPr>
                <w:lang w:val="sv"/>
              </w:rPr>
              <w:t>gubbar,</w:t>
            </w:r>
            <w:r w:rsidRPr="00BD2643">
              <w:rPr>
                <w:lang w:val="sv"/>
              </w:rPr>
              <w:t xml:space="preserve"> får eleverna möjlighet att skapa en pepparkaks</w:t>
            </w:r>
            <w:r w:rsidR="006E3063">
              <w:rPr>
                <w:lang w:val="sv"/>
              </w:rPr>
              <w:t>figur</w:t>
            </w:r>
            <w:r w:rsidRPr="00BD2643">
              <w:rPr>
                <w:lang w:val="sv"/>
              </w:rPr>
              <w:t xml:space="preserve"> och</w:t>
            </w:r>
            <w:r w:rsidR="006E3063">
              <w:rPr>
                <w:lang w:val="sv"/>
              </w:rPr>
              <w:t xml:space="preserve"> </w:t>
            </w:r>
            <w:r w:rsidRPr="00BD2643">
              <w:rPr>
                <w:lang w:val="sv"/>
              </w:rPr>
              <w:t xml:space="preserve">   </w:t>
            </w:r>
            <w:r w:rsidR="000552E1">
              <w:rPr>
                <w:lang w:val="sv"/>
              </w:rPr>
              <w:t xml:space="preserve">vända sig </w:t>
            </w:r>
            <w:r w:rsidR="00C54578">
              <w:rPr>
                <w:lang w:val="sv"/>
              </w:rPr>
              <w:t>mot</w:t>
            </w:r>
            <w:r w:rsidR="000552E1">
              <w:rPr>
                <w:lang w:val="sv"/>
              </w:rPr>
              <w:t xml:space="preserve"> </w:t>
            </w:r>
            <w:r w:rsidRPr="00BD2643">
              <w:rPr>
                <w:lang w:val="sv"/>
              </w:rPr>
              <w:t xml:space="preserve">kampanjer som används av Starbucks. Eleverna kommer sedan att skriva till </w:t>
            </w:r>
            <w:r w:rsidR="006E3063">
              <w:rPr>
                <w:lang w:val="sv"/>
              </w:rPr>
              <w:t>S</w:t>
            </w:r>
            <w:r w:rsidRPr="00BD2643">
              <w:rPr>
                <w:lang w:val="sv"/>
              </w:rPr>
              <w:t xml:space="preserve">tarbucks för att ge åsikter om förändringar som behövs. </w:t>
            </w:r>
          </w:p>
          <w:p w14:paraId="315DD32B" w14:textId="1202120F" w:rsidR="00065FA3" w:rsidRPr="00BD2643" w:rsidRDefault="00A4080F" w:rsidP="00830245">
            <w:pPr>
              <w:widowControl w:val="0"/>
              <w:ind w:left="120"/>
              <w:rPr>
                <w:rFonts w:eastAsia="Calibri" w:cs="Calibri"/>
              </w:rPr>
            </w:pPr>
            <w:r>
              <w:rPr>
                <w:b/>
                <w:lang w:val="sv"/>
              </w:rPr>
              <w:t>Fördjupning</w:t>
            </w:r>
            <w:r w:rsidR="00065FA3" w:rsidRPr="00BD2643">
              <w:rPr>
                <w:lang w:val="sv"/>
              </w:rPr>
              <w:t xml:space="preserve">: Undersök andra stora företag och jämför deras kampanjer och slogans. Visar de jämställdhet? </w:t>
            </w:r>
          </w:p>
          <w:p w14:paraId="0E076B73" w14:textId="77777777" w:rsidR="002B1E33" w:rsidRPr="00BD2643" w:rsidRDefault="002B1E33" w:rsidP="002B1E33">
            <w:pPr>
              <w:widowControl w:val="0"/>
              <w:ind w:left="120"/>
              <w:rPr>
                <w:rFonts w:eastAsia="Calibri" w:cs="Calibri"/>
              </w:rPr>
            </w:pPr>
          </w:p>
          <w:p w14:paraId="4180B14B" w14:textId="3242EE9E" w:rsidR="00065FA3" w:rsidRPr="00BD2643" w:rsidRDefault="00065FA3" w:rsidP="007940C8">
            <w:pPr>
              <w:widowControl w:val="0"/>
              <w:ind w:left="120"/>
              <w:rPr>
                <w:rFonts w:eastAsia="Calibri" w:cs="Calibri"/>
              </w:rPr>
            </w:pPr>
            <w:r w:rsidRPr="00BD2643">
              <w:rPr>
                <w:b/>
                <w:lang w:val="sv"/>
              </w:rPr>
              <w:t xml:space="preserve">Lektion 5 </w:t>
            </w:r>
            <w:r w:rsidRPr="00BD2643">
              <w:rPr>
                <w:lang w:val="sv"/>
              </w:rPr>
              <w:t xml:space="preserve">- Eleverna kommer att </w:t>
            </w:r>
            <w:r w:rsidR="002C4938">
              <w:rPr>
                <w:lang w:val="sv"/>
              </w:rPr>
              <w:t>titta på</w:t>
            </w:r>
            <w:r w:rsidRPr="00BD2643">
              <w:rPr>
                <w:lang w:val="sv"/>
              </w:rPr>
              <w:t xml:space="preserve"> </w:t>
            </w:r>
            <w:r w:rsidR="002C4938">
              <w:rPr>
                <w:lang w:val="sv"/>
              </w:rPr>
              <w:t>yrkes</w:t>
            </w:r>
            <w:r w:rsidRPr="00BD2643">
              <w:rPr>
                <w:lang w:val="sv"/>
              </w:rPr>
              <w:t>roller den här gången</w:t>
            </w:r>
            <w:r w:rsidR="002C4938">
              <w:rPr>
                <w:lang w:val="sv"/>
              </w:rPr>
              <w:t>,</w:t>
            </w:r>
            <w:r w:rsidRPr="00BD2643">
              <w:rPr>
                <w:lang w:val="sv"/>
              </w:rPr>
              <w:t xml:space="preserve"> och </w:t>
            </w:r>
            <w:r w:rsidR="002C4938">
              <w:rPr>
                <w:lang w:val="sv"/>
              </w:rPr>
              <w:t>fördjupa</w:t>
            </w:r>
            <w:r w:rsidRPr="00BD2643">
              <w:rPr>
                <w:lang w:val="sv"/>
              </w:rPr>
              <w:t xml:space="preserve"> tidigare kunskaper</w:t>
            </w:r>
            <w:r w:rsidR="002C4938">
              <w:rPr>
                <w:lang w:val="sv"/>
              </w:rPr>
              <w:t>,</w:t>
            </w:r>
            <w:r w:rsidRPr="00BD2643">
              <w:rPr>
                <w:lang w:val="sv"/>
              </w:rPr>
              <w:t xml:space="preserve"> genom att titta på vad som är ett </w:t>
            </w:r>
            <w:r w:rsidR="002C4938">
              <w:rPr>
                <w:lang w:val="sv"/>
              </w:rPr>
              <w:t>yrke</w:t>
            </w:r>
            <w:r w:rsidRPr="00BD2643">
              <w:rPr>
                <w:lang w:val="sv"/>
              </w:rPr>
              <w:t xml:space="preserve"> för en kvinna</w:t>
            </w:r>
            <w:r w:rsidR="002C4938">
              <w:rPr>
                <w:lang w:val="sv"/>
              </w:rPr>
              <w:t>,</w:t>
            </w:r>
            <w:r w:rsidRPr="00BD2643">
              <w:rPr>
                <w:lang w:val="sv"/>
              </w:rPr>
              <w:t xml:space="preserve"> </w:t>
            </w:r>
            <w:r w:rsidR="002C4938">
              <w:rPr>
                <w:lang w:val="sv"/>
              </w:rPr>
              <w:t>och</w:t>
            </w:r>
            <w:r w:rsidRPr="00BD2643">
              <w:rPr>
                <w:lang w:val="sv"/>
              </w:rPr>
              <w:t xml:space="preserve"> </w:t>
            </w:r>
            <w:r w:rsidR="002C4938">
              <w:rPr>
                <w:lang w:val="sv"/>
              </w:rPr>
              <w:t>yrke</w:t>
            </w:r>
            <w:r w:rsidRPr="00BD2643">
              <w:rPr>
                <w:lang w:val="sv"/>
              </w:rPr>
              <w:t xml:space="preserve"> för en man. </w:t>
            </w:r>
          </w:p>
          <w:p w14:paraId="011E558E" w14:textId="22EFE4CF" w:rsidR="00065FA3" w:rsidRPr="00BD2643" w:rsidRDefault="00065FA3" w:rsidP="007940C8">
            <w:pPr>
              <w:widowControl w:val="0"/>
              <w:ind w:left="120"/>
              <w:rPr>
                <w:rFonts w:eastAsia="Calibri" w:cs="Calibri"/>
              </w:rPr>
            </w:pPr>
            <w:r w:rsidRPr="00BD2643">
              <w:rPr>
                <w:b/>
                <w:lang w:val="sv"/>
              </w:rPr>
              <w:t>För</w:t>
            </w:r>
            <w:r w:rsidR="00BD529B">
              <w:rPr>
                <w:b/>
                <w:lang w:val="sv"/>
              </w:rPr>
              <w:t>djupning</w:t>
            </w:r>
            <w:r w:rsidRPr="00BD2643">
              <w:rPr>
                <w:lang w:val="sv"/>
              </w:rPr>
              <w:t xml:space="preserve"> - I slutet av sessionen ber du eleverna att titta på ett </w:t>
            </w:r>
            <w:r w:rsidR="00BD529B">
              <w:rPr>
                <w:lang w:val="sv"/>
              </w:rPr>
              <w:t>yrke</w:t>
            </w:r>
            <w:r w:rsidRPr="00BD2643">
              <w:rPr>
                <w:lang w:val="sv"/>
              </w:rPr>
              <w:t xml:space="preserve"> som de inte tidigare hade övervägt själva. Slutför </w:t>
            </w:r>
            <w:hyperlink r:id="rId32">
              <w:r w:rsidRPr="00BD2643">
                <w:rPr>
                  <w:color w:val="1155CC"/>
                  <w:u w:val="single"/>
                  <w:lang w:val="sv"/>
                </w:rPr>
                <w:t>https://nationalcareers.service.gov.uk/skills-assessment</w:t>
              </w:r>
            </w:hyperlink>
            <w:r w:rsidRPr="00BD2643">
              <w:rPr>
                <w:lang w:val="sv"/>
              </w:rPr>
              <w:t xml:space="preserve"> </w:t>
            </w:r>
            <w:r w:rsidR="00BD529B">
              <w:rPr>
                <w:lang w:val="sv"/>
              </w:rPr>
              <w:t>och vidga</w:t>
            </w:r>
            <w:r w:rsidRPr="00BD2643">
              <w:rPr>
                <w:lang w:val="sv"/>
              </w:rPr>
              <w:t xml:space="preserve"> elevernas horisonter. </w:t>
            </w:r>
          </w:p>
          <w:p w14:paraId="6C9A8D88" w14:textId="77777777" w:rsidR="002B1E33" w:rsidRPr="00BD2643" w:rsidRDefault="002B1E33" w:rsidP="002B1E33">
            <w:pPr>
              <w:widowControl w:val="0"/>
              <w:ind w:left="120"/>
              <w:rPr>
                <w:rFonts w:eastAsia="Calibri" w:cs="Calibri"/>
              </w:rPr>
            </w:pPr>
          </w:p>
          <w:p w14:paraId="0B471BC7" w14:textId="6747CBAD" w:rsidR="00065FA3" w:rsidRPr="00BD2643" w:rsidRDefault="00065FA3" w:rsidP="00C42FA2">
            <w:pPr>
              <w:widowControl w:val="0"/>
              <w:ind w:left="120"/>
              <w:rPr>
                <w:rFonts w:eastAsia="Calibri" w:cs="Calibri"/>
              </w:rPr>
            </w:pPr>
            <w:r w:rsidRPr="00BD2643">
              <w:rPr>
                <w:b/>
                <w:lang w:val="sv"/>
              </w:rPr>
              <w:t xml:space="preserve">Lektion 6 </w:t>
            </w:r>
            <w:r w:rsidRPr="00BD2643">
              <w:rPr>
                <w:lang w:val="sv"/>
              </w:rPr>
              <w:t>- Eleverna kommer att</w:t>
            </w:r>
            <w:r w:rsidR="00715E2E">
              <w:rPr>
                <w:lang w:val="sv"/>
              </w:rPr>
              <w:t xml:space="preserve"> se på</w:t>
            </w:r>
            <w:r w:rsidRPr="00BD2643">
              <w:rPr>
                <w:lang w:val="sv"/>
              </w:rPr>
              <w:t xml:space="preserve"> skildring</w:t>
            </w:r>
            <w:r w:rsidR="00715E2E">
              <w:rPr>
                <w:lang w:val="sv"/>
              </w:rPr>
              <w:t>ar</w:t>
            </w:r>
            <w:r w:rsidRPr="00BD2643">
              <w:rPr>
                <w:lang w:val="sv"/>
              </w:rPr>
              <w:t xml:space="preserve"> av kvinnor i filmer, förebilder. </w:t>
            </w:r>
            <w:r w:rsidR="00715E2E">
              <w:rPr>
                <w:lang w:val="sv"/>
              </w:rPr>
              <w:t>Hur</w:t>
            </w:r>
            <w:r w:rsidRPr="00BD2643">
              <w:rPr>
                <w:lang w:val="sv"/>
              </w:rPr>
              <w:t xml:space="preserve"> skildra</w:t>
            </w:r>
            <w:r w:rsidR="00715E2E">
              <w:rPr>
                <w:lang w:val="sv"/>
              </w:rPr>
              <w:t>s</w:t>
            </w:r>
            <w:r w:rsidRPr="00BD2643">
              <w:rPr>
                <w:lang w:val="sv"/>
              </w:rPr>
              <w:t xml:space="preserve"> </w:t>
            </w:r>
            <w:r w:rsidR="00715E2E">
              <w:rPr>
                <w:lang w:val="sv"/>
              </w:rPr>
              <w:t xml:space="preserve">kvinnor i </w:t>
            </w:r>
            <w:r w:rsidRPr="00BD2643">
              <w:rPr>
                <w:lang w:val="sv"/>
              </w:rPr>
              <w:t>filmer</w:t>
            </w:r>
            <w:r w:rsidR="00715E2E">
              <w:rPr>
                <w:lang w:val="sv"/>
              </w:rPr>
              <w:t>?</w:t>
            </w:r>
            <w:r w:rsidRPr="00BD2643">
              <w:rPr>
                <w:lang w:val="sv"/>
              </w:rPr>
              <w:t xml:space="preserve"> </w:t>
            </w:r>
            <w:r w:rsidR="00715E2E">
              <w:rPr>
                <w:lang w:val="sv"/>
              </w:rPr>
              <w:t>S</w:t>
            </w:r>
            <w:r w:rsidR="00C55B41">
              <w:rPr>
                <w:lang w:val="sv"/>
              </w:rPr>
              <w:t>tudera en lång</w:t>
            </w:r>
            <w:r w:rsidRPr="00BD2643">
              <w:rPr>
                <w:lang w:val="sv"/>
              </w:rPr>
              <w:t xml:space="preserve"> rad</w:t>
            </w:r>
            <w:r w:rsidR="00951ACB">
              <w:rPr>
                <w:lang w:val="sv"/>
              </w:rPr>
              <w:t xml:space="preserve"> skilda</w:t>
            </w:r>
            <w:r w:rsidRPr="00BD2643">
              <w:rPr>
                <w:lang w:val="sv"/>
              </w:rPr>
              <w:t xml:space="preserve"> karaktärer? Vad är en bra förebild? Eleverna kommer att </w:t>
            </w:r>
            <w:r w:rsidR="00705B28">
              <w:rPr>
                <w:lang w:val="sv"/>
              </w:rPr>
              <w:t xml:space="preserve">få </w:t>
            </w:r>
            <w:r w:rsidRPr="00BD2643">
              <w:rPr>
                <w:lang w:val="sv"/>
              </w:rPr>
              <w:t xml:space="preserve">börja tänka på hur detta påverkar dem i deras liv. </w:t>
            </w:r>
          </w:p>
          <w:p w14:paraId="7A05A7E8" w14:textId="0F704066" w:rsidR="002B1E33" w:rsidRPr="00BD2643" w:rsidRDefault="00065FA3" w:rsidP="002B1E33">
            <w:pPr>
              <w:widowControl w:val="0"/>
              <w:ind w:left="120"/>
              <w:rPr>
                <w:rFonts w:eastAsia="Calibri" w:cs="Calibri"/>
              </w:rPr>
            </w:pPr>
            <w:r w:rsidRPr="00BD2643">
              <w:rPr>
                <w:b/>
                <w:lang w:val="sv"/>
              </w:rPr>
              <w:t>F</w:t>
            </w:r>
            <w:r w:rsidR="0087713A">
              <w:rPr>
                <w:b/>
                <w:lang w:val="sv"/>
              </w:rPr>
              <w:t>ördjupning</w:t>
            </w:r>
            <w:r w:rsidRPr="00BD2643">
              <w:rPr>
                <w:b/>
                <w:lang w:val="sv"/>
              </w:rPr>
              <w:t xml:space="preserve"> </w:t>
            </w:r>
            <w:r w:rsidRPr="00BD2643">
              <w:rPr>
                <w:lang w:val="sv"/>
              </w:rPr>
              <w:t xml:space="preserve">- Eleverna skapar en </w:t>
            </w:r>
            <w:r w:rsidR="005124D8">
              <w:rPr>
                <w:lang w:val="sv"/>
              </w:rPr>
              <w:t>”</w:t>
            </w:r>
            <w:r w:rsidRPr="00BD2643">
              <w:rPr>
                <w:lang w:val="sv"/>
              </w:rPr>
              <w:t>förebildsaffisch</w:t>
            </w:r>
            <w:r w:rsidR="005124D8">
              <w:rPr>
                <w:lang w:val="sv"/>
              </w:rPr>
              <w:t>”</w:t>
            </w:r>
            <w:r w:rsidR="00EA34BD">
              <w:rPr>
                <w:lang w:val="sv"/>
              </w:rPr>
              <w:t>.</w:t>
            </w:r>
            <w:r w:rsidRPr="00BD2643">
              <w:rPr>
                <w:lang w:val="sv"/>
              </w:rPr>
              <w:t xml:space="preserve"> </w:t>
            </w:r>
            <w:r w:rsidR="00EA34BD">
              <w:rPr>
                <w:lang w:val="sv"/>
              </w:rPr>
              <w:t>E</w:t>
            </w:r>
            <w:r w:rsidRPr="00BD2643">
              <w:rPr>
                <w:lang w:val="sv"/>
              </w:rPr>
              <w:t xml:space="preserve">leverna </w:t>
            </w:r>
            <w:r w:rsidR="00715E2E">
              <w:rPr>
                <w:lang w:val="sv"/>
              </w:rPr>
              <w:t>får</w:t>
            </w:r>
            <w:r w:rsidRPr="00BD2643">
              <w:rPr>
                <w:lang w:val="sv"/>
              </w:rPr>
              <w:t xml:space="preserve"> identifiera</w:t>
            </w:r>
            <w:r w:rsidR="00286CAA">
              <w:rPr>
                <w:lang w:val="sv"/>
              </w:rPr>
              <w:t xml:space="preserve"> sig med</w:t>
            </w:r>
            <w:r w:rsidRPr="00BD2643">
              <w:rPr>
                <w:lang w:val="sv"/>
              </w:rPr>
              <w:t xml:space="preserve"> en kvinna</w:t>
            </w:r>
            <w:r w:rsidR="00715E2E">
              <w:rPr>
                <w:lang w:val="sv"/>
              </w:rPr>
              <w:t>,</w:t>
            </w:r>
            <w:r w:rsidRPr="00BD2643">
              <w:rPr>
                <w:lang w:val="sv"/>
              </w:rPr>
              <w:t xml:space="preserve"> som de kän</w:t>
            </w:r>
            <w:r w:rsidR="00715E2E">
              <w:rPr>
                <w:lang w:val="sv"/>
              </w:rPr>
              <w:t>ner</w:t>
            </w:r>
            <w:r w:rsidRPr="00BD2643">
              <w:rPr>
                <w:lang w:val="sv"/>
              </w:rPr>
              <w:t xml:space="preserve"> har inspirerat dem, höja karaktärens </w:t>
            </w:r>
            <w:r w:rsidR="00CF6526">
              <w:rPr>
                <w:lang w:val="sv"/>
              </w:rPr>
              <w:t>status</w:t>
            </w:r>
            <w:r w:rsidRPr="00BD2643">
              <w:rPr>
                <w:lang w:val="sv"/>
              </w:rPr>
              <w:t xml:space="preserve"> inklusive färdigheter, kvaliteter och utbildning och dela med klassen. </w:t>
            </w:r>
          </w:p>
        </w:tc>
      </w:tr>
    </w:tbl>
    <w:p w14:paraId="23980746" w14:textId="77777777" w:rsidR="002B1E33" w:rsidRPr="00AE4A99" w:rsidRDefault="002B1E33" w:rsidP="002B1E33">
      <w:pPr>
        <w:widowControl w:val="0"/>
        <w:rPr>
          <w:rFonts w:eastAsia="Calibri" w:cs="Calibri"/>
          <w:sz w:val="22"/>
          <w:szCs w:val="22"/>
        </w:rPr>
      </w:pPr>
    </w:p>
    <w:p w14:paraId="1A5BD8C1" w14:textId="77777777" w:rsidR="002B1E33" w:rsidRPr="00AE4A99" w:rsidRDefault="002B1E33" w:rsidP="002B1E33">
      <w:pPr>
        <w:widowControl w:val="0"/>
        <w:rPr>
          <w:rFonts w:eastAsia="Calibri" w:cs="Calibri"/>
          <w:sz w:val="22"/>
          <w:szCs w:val="22"/>
        </w:rPr>
      </w:pPr>
    </w:p>
    <w:p w14:paraId="50973329" w14:textId="77777777" w:rsidR="002B1E33" w:rsidRPr="00AE4A99" w:rsidRDefault="002B1E33" w:rsidP="002B1E33">
      <w:pPr>
        <w:widowControl w:val="0"/>
        <w:rPr>
          <w:rFonts w:eastAsia="Calibri" w:cs="Calibri"/>
          <w:sz w:val="22"/>
          <w:szCs w:val="22"/>
        </w:rPr>
      </w:pPr>
    </w:p>
    <w:p w14:paraId="53929DEF" w14:textId="77777777" w:rsidR="002B1E33" w:rsidRPr="00AE4A99" w:rsidRDefault="002B1E33" w:rsidP="002B1E33">
      <w:pPr>
        <w:widowControl w:val="0"/>
        <w:rPr>
          <w:rFonts w:eastAsia="Calibri" w:cs="Calibri"/>
          <w:sz w:val="22"/>
          <w:szCs w:val="22"/>
        </w:rPr>
      </w:pPr>
    </w:p>
    <w:p w14:paraId="3AC1C532" w14:textId="77777777" w:rsidR="002B1E33" w:rsidRPr="00AE4A99" w:rsidRDefault="002B1E33" w:rsidP="002B1E33">
      <w:pPr>
        <w:widowControl w:val="0"/>
        <w:rPr>
          <w:rFonts w:eastAsia="Calibri" w:cs="Calibri"/>
          <w:sz w:val="22"/>
          <w:szCs w:val="22"/>
        </w:rPr>
      </w:pPr>
    </w:p>
    <w:p w14:paraId="36B6F42B" w14:textId="77777777" w:rsidR="002B1E33" w:rsidRPr="00523E03" w:rsidRDefault="002B1E33" w:rsidP="002B1E33">
      <w:pPr>
        <w:pStyle w:val="Rubrik3"/>
        <w:rPr>
          <w:rFonts w:eastAsia="Calibri"/>
        </w:rPr>
      </w:pPr>
      <w:bookmarkStart w:id="36" w:name="_Toc120267102"/>
      <w:r w:rsidRPr="001C2E49">
        <w:rPr>
          <w:rFonts w:eastAsia="Calibri"/>
        </w:rPr>
        <w:lastRenderedPageBreak/>
        <w:t>Lesson Plans 1 - 6</w:t>
      </w:r>
      <w:bookmarkEnd w:id="36"/>
    </w:p>
    <w:tbl>
      <w:tblPr>
        <w:tblW w:w="10500" w:type="dxa"/>
        <w:tblInd w:w="-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0"/>
        <w:gridCol w:w="5250"/>
      </w:tblGrid>
      <w:tr w:rsidR="002B1E33" w:rsidRPr="00A22A40" w14:paraId="5DAA6D72" w14:textId="77777777" w:rsidTr="00EA728B">
        <w:tc>
          <w:tcPr>
            <w:tcW w:w="5250" w:type="dxa"/>
            <w:shd w:val="clear" w:color="auto" w:fill="auto"/>
            <w:tcMar>
              <w:top w:w="100" w:type="dxa"/>
              <w:left w:w="100" w:type="dxa"/>
              <w:bottom w:w="100" w:type="dxa"/>
              <w:right w:w="100" w:type="dxa"/>
            </w:tcMar>
          </w:tcPr>
          <w:p w14:paraId="535798A1" w14:textId="77777777" w:rsidR="00065FA3" w:rsidRPr="00BD2643" w:rsidRDefault="00065FA3" w:rsidP="00E92872">
            <w:pPr>
              <w:pStyle w:val="Rubrik4"/>
              <w:rPr>
                <w:rFonts w:eastAsia="Calibri"/>
              </w:rPr>
            </w:pPr>
            <w:r w:rsidRPr="00BD2643">
              <w:rPr>
                <w:lang w:val="sv"/>
              </w:rPr>
              <w:t xml:space="preserve">Lektion 1: </w:t>
            </w:r>
          </w:p>
          <w:p w14:paraId="628729DC" w14:textId="77777777" w:rsidR="00065FA3" w:rsidRPr="00BD2643" w:rsidRDefault="00065FA3" w:rsidP="00E92872">
            <w:pPr>
              <w:widowControl w:val="0"/>
              <w:pBdr>
                <w:top w:val="nil"/>
                <w:left w:val="nil"/>
                <w:bottom w:val="nil"/>
                <w:right w:val="nil"/>
                <w:between w:val="nil"/>
              </w:pBdr>
              <w:rPr>
                <w:rFonts w:eastAsia="Calibri" w:cs="Calibri"/>
              </w:rPr>
            </w:pPr>
            <w:r w:rsidRPr="00BD2643">
              <w:rPr>
                <w:lang w:val="sv"/>
              </w:rPr>
              <w:t>Lektionsmål: Vad menas med könsidentitet?</w:t>
            </w:r>
          </w:p>
          <w:p w14:paraId="765DC0CC" w14:textId="77777777" w:rsidR="00065FA3" w:rsidRPr="00BD2643" w:rsidRDefault="00065FA3" w:rsidP="00E92872">
            <w:pPr>
              <w:widowControl w:val="0"/>
              <w:pBdr>
                <w:top w:val="nil"/>
                <w:left w:val="nil"/>
                <w:bottom w:val="nil"/>
                <w:right w:val="nil"/>
                <w:between w:val="nil"/>
              </w:pBdr>
              <w:rPr>
                <w:rFonts w:eastAsia="Calibri" w:cs="Calibri"/>
              </w:rPr>
            </w:pPr>
            <w:r w:rsidRPr="00BD2643">
              <w:rPr>
                <w:b/>
                <w:lang w:val="sv"/>
              </w:rPr>
              <w:t xml:space="preserve">Tema/drivkraft för engagemang: </w:t>
            </w:r>
            <w:r w:rsidRPr="00BD2643">
              <w:rPr>
                <w:lang w:val="sv"/>
              </w:rPr>
              <w:t xml:space="preserve">Multimediastimulans, diskussion </w:t>
            </w:r>
          </w:p>
          <w:p w14:paraId="05BA5730" w14:textId="26E0E6BA" w:rsidR="00065FA3" w:rsidRPr="00BD2643" w:rsidRDefault="00065FA3" w:rsidP="00E92872">
            <w:pPr>
              <w:widowControl w:val="0"/>
              <w:rPr>
                <w:rFonts w:eastAsia="Calibri" w:cs="Calibri"/>
              </w:rPr>
            </w:pPr>
            <w:r w:rsidRPr="00BD2643">
              <w:rPr>
                <w:b/>
                <w:lang w:val="sv"/>
              </w:rPr>
              <w:t xml:space="preserve">Big Idea </w:t>
            </w:r>
            <w:r w:rsidRPr="00BD2643">
              <w:rPr>
                <w:lang w:val="sv"/>
              </w:rPr>
              <w:t>- Vad är kön</w:t>
            </w:r>
            <w:r w:rsidR="000A0AF2" w:rsidRPr="00BD2643">
              <w:rPr>
                <w:lang w:val="sv"/>
              </w:rPr>
              <w:t>?</w:t>
            </w:r>
            <w:r w:rsidRPr="00BD2643">
              <w:rPr>
                <w:lang w:val="sv"/>
              </w:rPr>
              <w:t xml:space="preserve"> </w:t>
            </w:r>
            <w:r w:rsidR="000A0AF2">
              <w:rPr>
                <w:lang w:val="sv"/>
              </w:rPr>
              <w:t>F</w:t>
            </w:r>
            <w:r w:rsidRPr="00BD2643">
              <w:rPr>
                <w:lang w:val="sv"/>
              </w:rPr>
              <w:t xml:space="preserve">örklarar hur </w:t>
            </w:r>
            <w:r w:rsidR="00466CF3">
              <w:rPr>
                <w:lang w:val="sv"/>
              </w:rPr>
              <w:t>genus</w:t>
            </w:r>
            <w:r w:rsidRPr="00BD2643">
              <w:rPr>
                <w:lang w:val="sv"/>
              </w:rPr>
              <w:t xml:space="preserve"> och kön skiljer sig </w:t>
            </w:r>
            <w:r w:rsidR="000A0AF2" w:rsidRPr="00BD2643">
              <w:rPr>
                <w:lang w:val="sv"/>
              </w:rPr>
              <w:t>åt,</w:t>
            </w:r>
            <w:r w:rsidRPr="00BD2643">
              <w:rPr>
                <w:lang w:val="sv"/>
              </w:rPr>
              <w:t xml:space="preserve"> titta på utvecklingen av könsroller och könsidentitet.</w:t>
            </w:r>
          </w:p>
          <w:p w14:paraId="1B0157FE" w14:textId="5980D763" w:rsidR="002B1E33" w:rsidRPr="00BD2643" w:rsidRDefault="000A0AF2" w:rsidP="00EA728B">
            <w:pPr>
              <w:widowControl w:val="0"/>
              <w:spacing w:before="128"/>
              <w:rPr>
                <w:rFonts w:eastAsia="Calibri" w:cs="Calibri"/>
              </w:rPr>
            </w:pPr>
            <w:r>
              <w:rPr>
                <w:b/>
                <w:lang w:val="sv"/>
              </w:rPr>
              <w:t xml:space="preserve">Big </w:t>
            </w:r>
            <w:r w:rsidR="00E32F92">
              <w:rPr>
                <w:b/>
                <w:lang w:val="sv"/>
              </w:rPr>
              <w:t xml:space="preserve">Idea </w:t>
            </w:r>
            <w:r w:rsidR="00E32F92" w:rsidRPr="00BD2643">
              <w:rPr>
                <w:b/>
                <w:lang w:val="sv"/>
              </w:rPr>
              <w:t>-</w:t>
            </w:r>
            <w:r w:rsidR="00065FA3" w:rsidRPr="00BD2643">
              <w:rPr>
                <w:lang w:val="sv"/>
              </w:rPr>
              <w:t xml:space="preserve"> Tittar på hur könsroller är socialt konstruerade.</w:t>
            </w:r>
          </w:p>
        </w:tc>
        <w:tc>
          <w:tcPr>
            <w:tcW w:w="5250" w:type="dxa"/>
            <w:shd w:val="clear" w:color="auto" w:fill="auto"/>
            <w:tcMar>
              <w:top w:w="100" w:type="dxa"/>
              <w:left w:w="100" w:type="dxa"/>
              <w:bottom w:w="100" w:type="dxa"/>
              <w:right w:w="100" w:type="dxa"/>
            </w:tcMar>
          </w:tcPr>
          <w:p w14:paraId="251EB1B9" w14:textId="77777777" w:rsidR="00065FA3" w:rsidRPr="00BD2643" w:rsidRDefault="00065FA3" w:rsidP="0074716E">
            <w:pPr>
              <w:widowControl w:val="0"/>
              <w:pBdr>
                <w:top w:val="nil"/>
                <w:left w:val="nil"/>
                <w:bottom w:val="nil"/>
                <w:right w:val="nil"/>
                <w:between w:val="nil"/>
              </w:pBdr>
              <w:rPr>
                <w:rFonts w:eastAsia="Calibri" w:cs="Calibri"/>
                <w:b/>
              </w:rPr>
            </w:pPr>
            <w:r w:rsidRPr="00BD2643">
              <w:rPr>
                <w:b/>
                <w:lang w:val="sv"/>
              </w:rPr>
              <w:t>Läranderesultat:</w:t>
            </w:r>
          </w:p>
          <w:p w14:paraId="2594BFE7" w14:textId="77777777" w:rsidR="00065FA3" w:rsidRPr="00BD2643" w:rsidRDefault="00065FA3" w:rsidP="0074716E">
            <w:pPr>
              <w:widowControl w:val="0"/>
              <w:pBdr>
                <w:top w:val="nil"/>
                <w:left w:val="nil"/>
                <w:bottom w:val="nil"/>
                <w:right w:val="nil"/>
                <w:between w:val="nil"/>
              </w:pBdr>
              <w:rPr>
                <w:rFonts w:eastAsia="Calibri" w:cs="Calibri"/>
                <w:b/>
              </w:rPr>
            </w:pPr>
          </w:p>
          <w:p w14:paraId="5692D583" w14:textId="0B68648F" w:rsidR="00065FA3" w:rsidRPr="00BD2643" w:rsidRDefault="00065FA3" w:rsidP="00065FA3">
            <w:pPr>
              <w:numPr>
                <w:ilvl w:val="0"/>
                <w:numId w:val="24"/>
              </w:numPr>
              <w:rPr>
                <w:rFonts w:eastAsia="Calibri" w:cs="Calibri"/>
              </w:rPr>
            </w:pPr>
            <w:r w:rsidRPr="00BD2643">
              <w:rPr>
                <w:lang w:val="sv"/>
              </w:rPr>
              <w:t xml:space="preserve">Beskriv skillnaden mellan </w:t>
            </w:r>
            <w:r w:rsidR="00C07D2D">
              <w:rPr>
                <w:lang w:val="sv"/>
              </w:rPr>
              <w:t>genus</w:t>
            </w:r>
            <w:r w:rsidRPr="00BD2643">
              <w:rPr>
                <w:lang w:val="sv"/>
              </w:rPr>
              <w:t xml:space="preserve"> och kön.</w:t>
            </w:r>
          </w:p>
          <w:p w14:paraId="5A15DF33" w14:textId="302D8F18" w:rsidR="00065FA3" w:rsidRPr="00BD2643" w:rsidRDefault="00065FA3" w:rsidP="000A0AF2">
            <w:pPr>
              <w:ind w:left="720"/>
              <w:rPr>
                <w:rFonts w:eastAsia="Calibri" w:cs="Calibri"/>
              </w:rPr>
            </w:pPr>
            <w:r w:rsidRPr="00BD2643">
              <w:rPr>
                <w:lang w:val="sv"/>
              </w:rPr>
              <w:t xml:space="preserve">Förklara vad </w:t>
            </w:r>
            <w:r w:rsidR="004E61DA">
              <w:rPr>
                <w:lang w:val="sv"/>
              </w:rPr>
              <w:t>genus</w:t>
            </w:r>
            <w:r w:rsidRPr="00BD2643">
              <w:rPr>
                <w:lang w:val="sv"/>
              </w:rPr>
              <w:t xml:space="preserve"> är, inklusive hur lämpliga beteenden lärs ut till både män och kvinnor </w:t>
            </w:r>
          </w:p>
          <w:p w14:paraId="142094DA" w14:textId="06811E1B" w:rsidR="00065FA3" w:rsidRPr="0028499C" w:rsidRDefault="00065FA3" w:rsidP="0028499C">
            <w:pPr>
              <w:pStyle w:val="Liststycke"/>
              <w:numPr>
                <w:ilvl w:val="0"/>
                <w:numId w:val="24"/>
              </w:numPr>
              <w:rPr>
                <w:rFonts w:eastAsia="Calibri" w:cs="Calibri"/>
                <w:sz w:val="24"/>
                <w:szCs w:val="24"/>
              </w:rPr>
            </w:pPr>
            <w:r w:rsidRPr="0028499C">
              <w:rPr>
                <w:sz w:val="24"/>
                <w:szCs w:val="24"/>
                <w:lang w:val="sv"/>
              </w:rPr>
              <w:t xml:space="preserve">Reflektera över hur könsnormer påverkar mäns och kvinnors liv och relationer </w:t>
            </w:r>
          </w:p>
          <w:p w14:paraId="4AB35AAD" w14:textId="40FB2332" w:rsidR="002B1E33" w:rsidRPr="0028499C" w:rsidRDefault="00065FA3" w:rsidP="0028499C">
            <w:pPr>
              <w:pStyle w:val="Liststycke"/>
              <w:numPr>
                <w:ilvl w:val="0"/>
                <w:numId w:val="24"/>
              </w:numPr>
              <w:rPr>
                <w:rFonts w:eastAsia="Calibri" w:cs="Calibri"/>
              </w:rPr>
            </w:pPr>
            <w:r w:rsidRPr="0028499C">
              <w:rPr>
                <w:sz w:val="24"/>
                <w:szCs w:val="24"/>
                <w:lang w:val="sv"/>
              </w:rPr>
              <w:t>Förstå att vi alla har rätt att uttrycka vår identitet som vi vill</w:t>
            </w:r>
          </w:p>
        </w:tc>
      </w:tr>
      <w:tr w:rsidR="002B1E33" w:rsidRPr="00A22A40" w14:paraId="3AD454E8" w14:textId="77777777" w:rsidTr="00EA728B">
        <w:trPr>
          <w:trHeight w:val="420"/>
        </w:trPr>
        <w:tc>
          <w:tcPr>
            <w:tcW w:w="10500" w:type="dxa"/>
            <w:gridSpan w:val="2"/>
            <w:shd w:val="clear" w:color="auto" w:fill="auto"/>
            <w:tcMar>
              <w:top w:w="100" w:type="dxa"/>
              <w:left w:w="100" w:type="dxa"/>
              <w:bottom w:w="100" w:type="dxa"/>
              <w:right w:w="100" w:type="dxa"/>
            </w:tcMar>
          </w:tcPr>
          <w:p w14:paraId="6E359D01" w14:textId="67960CD6" w:rsidR="002B1E33" w:rsidRPr="00EA728B" w:rsidRDefault="006461D0" w:rsidP="00EA728B">
            <w:pPr>
              <w:widowControl w:val="0"/>
              <w:jc w:val="center"/>
              <w:rPr>
                <w:rFonts w:ascii="Calibri" w:eastAsia="Calibri" w:hAnsi="Calibri" w:cs="Calibri"/>
                <w:sz w:val="20"/>
                <w:szCs w:val="20"/>
              </w:rPr>
            </w:pPr>
            <w:r>
              <w:rPr>
                <w:noProof/>
                <w:lang w:val="it-IT" w:eastAsia="it-IT"/>
              </w:rPr>
              <w:drawing>
                <wp:anchor distT="0" distB="0" distL="114300" distR="114300" simplePos="0" relativeHeight="251658752" behindDoc="0" locked="0" layoutInCell="1" allowOverlap="1" wp14:anchorId="3CE58810" wp14:editId="4B03CB9E">
                  <wp:simplePos x="0" y="0"/>
                  <wp:positionH relativeFrom="column">
                    <wp:posOffset>175260</wp:posOffset>
                  </wp:positionH>
                  <wp:positionV relativeFrom="paragraph">
                    <wp:posOffset>261620</wp:posOffset>
                  </wp:positionV>
                  <wp:extent cx="6229985" cy="4667250"/>
                  <wp:effectExtent l="0" t="0" r="0" b="0"/>
                  <wp:wrapSquare wrapText="bothSides"/>
                  <wp:docPr id="9" name="Immagine 1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descr="A picture containing diagram&#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29985" cy="466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D53377" w14:textId="77777777" w:rsidR="002B1E33" w:rsidRPr="00EA728B" w:rsidRDefault="002B1E33" w:rsidP="00EA728B">
            <w:pPr>
              <w:widowControl w:val="0"/>
              <w:pBdr>
                <w:top w:val="nil"/>
                <w:left w:val="nil"/>
                <w:bottom w:val="nil"/>
                <w:right w:val="nil"/>
                <w:between w:val="nil"/>
              </w:pBdr>
              <w:rPr>
                <w:rFonts w:ascii="Calibri" w:eastAsia="Calibri" w:hAnsi="Calibri" w:cs="Calibri"/>
                <w:sz w:val="20"/>
                <w:szCs w:val="20"/>
              </w:rPr>
            </w:pPr>
          </w:p>
          <w:p w14:paraId="232418B3" w14:textId="77777777" w:rsidR="002B1E33" w:rsidRPr="00EA728B" w:rsidRDefault="002B1E33" w:rsidP="00EA728B">
            <w:pPr>
              <w:widowControl w:val="0"/>
              <w:pBdr>
                <w:top w:val="nil"/>
                <w:left w:val="nil"/>
                <w:bottom w:val="nil"/>
                <w:right w:val="nil"/>
                <w:between w:val="nil"/>
              </w:pBdr>
              <w:rPr>
                <w:rFonts w:ascii="Calibri" w:eastAsia="Calibri" w:hAnsi="Calibri" w:cs="Calibri"/>
                <w:sz w:val="20"/>
                <w:szCs w:val="20"/>
              </w:rPr>
            </w:pPr>
          </w:p>
        </w:tc>
      </w:tr>
    </w:tbl>
    <w:p w14:paraId="7ECA25DD" w14:textId="77777777" w:rsidR="002B1E33" w:rsidRPr="00EA728B" w:rsidRDefault="002B1E33" w:rsidP="002B1E33">
      <w:pPr>
        <w:widowControl w:val="0"/>
        <w:rPr>
          <w:rFonts w:ascii="Calibri" w:eastAsia="Calibri" w:hAnsi="Calibri" w:cs="Calibri"/>
          <w:sz w:val="20"/>
          <w:szCs w:val="20"/>
        </w:rPr>
      </w:pPr>
    </w:p>
    <w:p w14:paraId="2C1B8A78" w14:textId="77777777" w:rsidR="002B1E33" w:rsidRPr="00EA728B" w:rsidRDefault="002B1E33" w:rsidP="002B1E33">
      <w:pPr>
        <w:widowControl w:val="0"/>
        <w:rPr>
          <w:rFonts w:ascii="Calibri" w:eastAsia="Calibri" w:hAnsi="Calibri" w:cs="Calibri"/>
          <w:sz w:val="20"/>
          <w:szCs w:val="20"/>
        </w:rPr>
      </w:pPr>
    </w:p>
    <w:p w14:paraId="379BE8BF" w14:textId="77777777" w:rsidR="002B1E33" w:rsidRPr="00EA728B" w:rsidRDefault="002B1E33" w:rsidP="002B1E33">
      <w:pPr>
        <w:widowControl w:val="0"/>
        <w:rPr>
          <w:rFonts w:ascii="Calibri" w:eastAsia="Calibri" w:hAnsi="Calibri" w:cs="Calibri"/>
          <w:sz w:val="20"/>
          <w:szCs w:val="20"/>
        </w:rPr>
      </w:pPr>
    </w:p>
    <w:tbl>
      <w:tblPr>
        <w:tblW w:w="10725" w:type="dxa"/>
        <w:tblInd w:w="-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0"/>
        <w:gridCol w:w="5475"/>
      </w:tblGrid>
      <w:tr w:rsidR="002B1E33" w:rsidRPr="00A22A40" w14:paraId="2EC795CE" w14:textId="77777777" w:rsidTr="00EA728B">
        <w:tc>
          <w:tcPr>
            <w:tcW w:w="5250" w:type="dxa"/>
            <w:shd w:val="clear" w:color="auto" w:fill="auto"/>
            <w:tcMar>
              <w:top w:w="100" w:type="dxa"/>
              <w:left w:w="100" w:type="dxa"/>
              <w:bottom w:w="100" w:type="dxa"/>
              <w:right w:w="100" w:type="dxa"/>
            </w:tcMar>
          </w:tcPr>
          <w:p w14:paraId="0BFE9310" w14:textId="77777777" w:rsidR="00065FA3" w:rsidRPr="00BD2643" w:rsidRDefault="00065FA3" w:rsidP="00CB1E9F">
            <w:pPr>
              <w:pStyle w:val="Rubrik4"/>
              <w:rPr>
                <w:rFonts w:eastAsia="Calibri"/>
              </w:rPr>
            </w:pPr>
            <w:r w:rsidRPr="00BD2643">
              <w:rPr>
                <w:lang w:val="sv"/>
              </w:rPr>
              <w:lastRenderedPageBreak/>
              <w:t xml:space="preserve">Lektion 2: </w:t>
            </w:r>
          </w:p>
          <w:p w14:paraId="405C841C" w14:textId="77777777" w:rsidR="00065FA3" w:rsidRPr="00BD2643" w:rsidRDefault="00065FA3" w:rsidP="00CB1E9F">
            <w:pPr>
              <w:widowControl w:val="0"/>
              <w:rPr>
                <w:rFonts w:eastAsia="Calibri" w:cs="Calibri"/>
                <w:b/>
              </w:rPr>
            </w:pPr>
          </w:p>
          <w:p w14:paraId="384501F6" w14:textId="77777777" w:rsidR="00065FA3" w:rsidRPr="00BD2643" w:rsidRDefault="00065FA3" w:rsidP="00CB1E9F">
            <w:pPr>
              <w:widowControl w:val="0"/>
              <w:rPr>
                <w:rFonts w:eastAsia="Calibri" w:cs="Calibri"/>
              </w:rPr>
            </w:pPr>
            <w:r w:rsidRPr="00BD2643">
              <w:rPr>
                <w:lang w:val="sv"/>
              </w:rPr>
              <w:t xml:space="preserve"> Lektionsmål: Vad är en könsnorm och var kommer vår idé om könsnormer ifrån?</w:t>
            </w:r>
          </w:p>
          <w:p w14:paraId="4A690166" w14:textId="77777777" w:rsidR="00065FA3" w:rsidRPr="00BD2643" w:rsidRDefault="00065FA3" w:rsidP="00CB1E9F">
            <w:pPr>
              <w:widowControl w:val="0"/>
              <w:rPr>
                <w:rFonts w:eastAsia="Calibri" w:cs="Calibri"/>
              </w:rPr>
            </w:pPr>
            <w:r w:rsidRPr="00BD2643">
              <w:rPr>
                <w:b/>
                <w:lang w:val="sv"/>
              </w:rPr>
              <w:t xml:space="preserve">Tema/drivkraft för engagemang: </w:t>
            </w:r>
            <w:r w:rsidRPr="00BD2643">
              <w:rPr>
                <w:lang w:val="sv"/>
              </w:rPr>
              <w:t xml:space="preserve">Barnleksaker och Barbies sociala och kulturella roll </w:t>
            </w:r>
          </w:p>
          <w:p w14:paraId="39678763" w14:textId="630AE849" w:rsidR="00065FA3" w:rsidRPr="00BD2643" w:rsidRDefault="00065FA3" w:rsidP="00CB1E9F">
            <w:pPr>
              <w:widowControl w:val="0"/>
              <w:rPr>
                <w:rFonts w:eastAsia="Calibri" w:cs="Calibri"/>
              </w:rPr>
            </w:pPr>
            <w:r w:rsidRPr="00BD2643">
              <w:rPr>
                <w:b/>
                <w:lang w:val="sv"/>
              </w:rPr>
              <w:t xml:space="preserve">Big Idea </w:t>
            </w:r>
            <w:r w:rsidRPr="00BD2643">
              <w:rPr>
                <w:lang w:val="sv"/>
              </w:rPr>
              <w:t>- Vad är kön</w:t>
            </w:r>
            <w:r w:rsidR="00455CA8" w:rsidRPr="00BD2643">
              <w:rPr>
                <w:lang w:val="sv"/>
              </w:rPr>
              <w:t>?</w:t>
            </w:r>
            <w:r w:rsidRPr="00BD2643">
              <w:rPr>
                <w:lang w:val="sv"/>
              </w:rPr>
              <w:t xml:space="preserve"> förklarar hur </w:t>
            </w:r>
            <w:r w:rsidR="00455CA8">
              <w:rPr>
                <w:lang w:val="sv"/>
              </w:rPr>
              <w:t>genus</w:t>
            </w:r>
            <w:r w:rsidRPr="00BD2643">
              <w:rPr>
                <w:lang w:val="sv"/>
              </w:rPr>
              <w:t xml:space="preserve"> och kön skiljer sig </w:t>
            </w:r>
            <w:r w:rsidR="00B94474" w:rsidRPr="00BD2643">
              <w:rPr>
                <w:lang w:val="sv"/>
              </w:rPr>
              <w:t>åt,</w:t>
            </w:r>
            <w:r w:rsidRPr="00BD2643">
              <w:rPr>
                <w:lang w:val="sv"/>
              </w:rPr>
              <w:t xml:space="preserve"> tittar på utvecklingen av könsroller och könsidentitet.</w:t>
            </w:r>
          </w:p>
          <w:p w14:paraId="0972FDE9" w14:textId="5BEA52CC" w:rsidR="002B1E33" w:rsidRPr="00BD2643" w:rsidRDefault="009343AB" w:rsidP="00EA728B">
            <w:pPr>
              <w:widowControl w:val="0"/>
              <w:spacing w:before="128"/>
              <w:rPr>
                <w:rFonts w:eastAsia="Calibri" w:cs="Calibri"/>
              </w:rPr>
            </w:pPr>
            <w:r>
              <w:rPr>
                <w:b/>
                <w:lang w:val="sv"/>
              </w:rPr>
              <w:t xml:space="preserve">Big </w:t>
            </w:r>
            <w:r w:rsidR="00B94474">
              <w:rPr>
                <w:b/>
                <w:lang w:val="sv"/>
              </w:rPr>
              <w:t>Idea</w:t>
            </w:r>
            <w:r w:rsidR="00B94474" w:rsidRPr="00BD2643">
              <w:rPr>
                <w:b/>
                <w:lang w:val="sv"/>
              </w:rPr>
              <w:t xml:space="preserve"> -</w:t>
            </w:r>
            <w:r w:rsidR="00065FA3" w:rsidRPr="00BD2643">
              <w:rPr>
                <w:lang w:val="sv"/>
              </w:rPr>
              <w:t xml:space="preserve"> Tittar på hur könsroller är socialt konstruerade.</w:t>
            </w:r>
          </w:p>
        </w:tc>
        <w:tc>
          <w:tcPr>
            <w:tcW w:w="5475" w:type="dxa"/>
            <w:shd w:val="clear" w:color="auto" w:fill="auto"/>
            <w:tcMar>
              <w:top w:w="100" w:type="dxa"/>
              <w:left w:w="100" w:type="dxa"/>
              <w:bottom w:w="100" w:type="dxa"/>
              <w:right w:w="100" w:type="dxa"/>
            </w:tcMar>
          </w:tcPr>
          <w:p w14:paraId="7FC408B9" w14:textId="77777777" w:rsidR="00065FA3" w:rsidRPr="00BD2643" w:rsidRDefault="00065FA3" w:rsidP="00DF40AB">
            <w:pPr>
              <w:widowControl w:val="0"/>
              <w:rPr>
                <w:rFonts w:eastAsia="Calibri" w:cs="Calibri"/>
                <w:b/>
              </w:rPr>
            </w:pPr>
            <w:r w:rsidRPr="00BD2643">
              <w:rPr>
                <w:b/>
                <w:lang w:val="sv"/>
              </w:rPr>
              <w:t>Läranderesultat:</w:t>
            </w:r>
          </w:p>
          <w:p w14:paraId="1E8F8F0E" w14:textId="77777777" w:rsidR="00065FA3" w:rsidRPr="00BD2643" w:rsidRDefault="00065FA3" w:rsidP="00DF40AB">
            <w:pPr>
              <w:widowControl w:val="0"/>
              <w:rPr>
                <w:rFonts w:eastAsia="Calibri" w:cs="Calibri"/>
                <w:b/>
              </w:rPr>
            </w:pPr>
          </w:p>
          <w:p w14:paraId="046FCAA8" w14:textId="1A8DCFF1" w:rsidR="00065FA3" w:rsidRPr="00BD2643" w:rsidRDefault="00065FA3" w:rsidP="00065FA3">
            <w:pPr>
              <w:numPr>
                <w:ilvl w:val="0"/>
                <w:numId w:val="26"/>
              </w:numPr>
              <w:rPr>
                <w:rFonts w:eastAsia="Calibri" w:cs="Calibri"/>
              </w:rPr>
            </w:pPr>
            <w:r w:rsidRPr="00BD2643">
              <w:rPr>
                <w:lang w:val="sv"/>
              </w:rPr>
              <w:t>Beskriv</w:t>
            </w:r>
            <w:r w:rsidR="00825F37">
              <w:rPr>
                <w:lang w:val="sv"/>
              </w:rPr>
              <w:t>a</w:t>
            </w:r>
            <w:r w:rsidRPr="00BD2643">
              <w:rPr>
                <w:lang w:val="sv"/>
              </w:rPr>
              <w:t xml:space="preserve"> skillnaden mellan </w:t>
            </w:r>
            <w:r w:rsidR="00B94474">
              <w:rPr>
                <w:lang w:val="sv"/>
              </w:rPr>
              <w:t>genus</w:t>
            </w:r>
            <w:r w:rsidRPr="00BD2643">
              <w:rPr>
                <w:lang w:val="sv"/>
              </w:rPr>
              <w:t xml:space="preserve"> och kön.</w:t>
            </w:r>
          </w:p>
          <w:p w14:paraId="4FBE35D8" w14:textId="77777777" w:rsidR="00065FA3" w:rsidRPr="00BD2643" w:rsidRDefault="00065FA3" w:rsidP="00065FA3">
            <w:pPr>
              <w:numPr>
                <w:ilvl w:val="0"/>
                <w:numId w:val="27"/>
              </w:numPr>
              <w:rPr>
                <w:rFonts w:eastAsia="Calibri" w:cs="Calibri"/>
              </w:rPr>
            </w:pPr>
            <w:r w:rsidRPr="00BD2643">
              <w:rPr>
                <w:lang w:val="sv"/>
              </w:rPr>
              <w:t xml:space="preserve">Förklara vad kön är, inklusive hur lämpliga beteenden lärs ut till både män och kvinnor </w:t>
            </w:r>
          </w:p>
          <w:p w14:paraId="4F247CC1" w14:textId="77777777" w:rsidR="00065FA3" w:rsidRPr="00BD2643" w:rsidRDefault="00065FA3" w:rsidP="00065FA3">
            <w:pPr>
              <w:numPr>
                <w:ilvl w:val="0"/>
                <w:numId w:val="27"/>
              </w:numPr>
              <w:rPr>
                <w:rFonts w:eastAsia="Calibri" w:cs="Calibri"/>
              </w:rPr>
            </w:pPr>
            <w:r w:rsidRPr="00BD2643">
              <w:rPr>
                <w:lang w:val="sv"/>
              </w:rPr>
              <w:t xml:space="preserve">Reflektera över hur könsnormer påverkar mäns och kvinnors liv och relationer. </w:t>
            </w:r>
          </w:p>
          <w:p w14:paraId="064C0E27" w14:textId="45D2D76C" w:rsidR="002B1E33" w:rsidRPr="00147419" w:rsidRDefault="00065FA3" w:rsidP="00147419">
            <w:pPr>
              <w:pStyle w:val="Liststycke"/>
              <w:numPr>
                <w:ilvl w:val="0"/>
                <w:numId w:val="27"/>
              </w:numPr>
              <w:rPr>
                <w:rFonts w:eastAsia="Calibri" w:cs="Calibri"/>
                <w:sz w:val="24"/>
                <w:szCs w:val="24"/>
              </w:rPr>
            </w:pPr>
            <w:r w:rsidRPr="00147419">
              <w:rPr>
                <w:sz w:val="24"/>
                <w:szCs w:val="24"/>
                <w:lang w:val="sv"/>
              </w:rPr>
              <w:t>Förstå att vi alla har rätt att uttrycka vår identitet som vi vill</w:t>
            </w:r>
          </w:p>
        </w:tc>
      </w:tr>
      <w:tr w:rsidR="002B1E33" w:rsidRPr="00A22A40" w14:paraId="5AEA7B8A" w14:textId="77777777" w:rsidTr="00EA728B">
        <w:trPr>
          <w:trHeight w:val="420"/>
        </w:trPr>
        <w:tc>
          <w:tcPr>
            <w:tcW w:w="10725" w:type="dxa"/>
            <w:gridSpan w:val="2"/>
            <w:shd w:val="clear" w:color="auto" w:fill="auto"/>
            <w:tcMar>
              <w:top w:w="100" w:type="dxa"/>
              <w:left w:w="100" w:type="dxa"/>
              <w:bottom w:w="100" w:type="dxa"/>
              <w:right w:w="100" w:type="dxa"/>
            </w:tcMar>
          </w:tcPr>
          <w:p w14:paraId="39CADD0C" w14:textId="77777777" w:rsidR="002B1E33" w:rsidRDefault="002B1E33" w:rsidP="00EA728B">
            <w:pPr>
              <w:widowControl w:val="0"/>
              <w:rPr>
                <w:rFonts w:ascii="Calibri" w:eastAsia="Calibri" w:hAnsi="Calibri" w:cs="Calibri"/>
                <w:sz w:val="20"/>
                <w:szCs w:val="20"/>
              </w:rPr>
            </w:pPr>
          </w:p>
          <w:p w14:paraId="368EEDB3" w14:textId="1FD97127" w:rsidR="002B1E33" w:rsidRPr="00AE4A99" w:rsidRDefault="006461D0" w:rsidP="00EA728B">
            <w:pPr>
              <w:widowControl w:val="0"/>
              <w:rPr>
                <w:rFonts w:ascii="Calibri" w:eastAsia="Calibri" w:hAnsi="Calibri" w:cs="Calibri"/>
                <w:sz w:val="20"/>
                <w:szCs w:val="20"/>
              </w:rPr>
            </w:pPr>
            <w:r>
              <w:rPr>
                <w:noProof/>
                <w:lang w:val="it-IT" w:eastAsia="it-IT"/>
              </w:rPr>
              <w:drawing>
                <wp:anchor distT="0" distB="0" distL="114300" distR="114300" simplePos="0" relativeHeight="251659776" behindDoc="0" locked="0" layoutInCell="1" allowOverlap="1" wp14:anchorId="4CA19F42" wp14:editId="4DF3DFB1">
                  <wp:simplePos x="0" y="0"/>
                  <wp:positionH relativeFrom="column">
                    <wp:posOffset>279400</wp:posOffset>
                  </wp:positionH>
                  <wp:positionV relativeFrom="paragraph">
                    <wp:posOffset>139065</wp:posOffset>
                  </wp:positionV>
                  <wp:extent cx="6153150" cy="4610100"/>
                  <wp:effectExtent l="0" t="0" r="0" b="0"/>
                  <wp:wrapSquare wrapText="bothSides"/>
                  <wp:docPr id="8" name="Immagin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descr="Diagram&#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53150" cy="461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41CBCA" w14:textId="77777777" w:rsidR="002B1E33" w:rsidRPr="00EA728B" w:rsidRDefault="002B1E33" w:rsidP="00EA728B">
            <w:pPr>
              <w:widowControl w:val="0"/>
              <w:jc w:val="center"/>
              <w:rPr>
                <w:rFonts w:ascii="Calibri" w:eastAsia="Calibri" w:hAnsi="Calibri" w:cs="Calibri"/>
                <w:sz w:val="20"/>
                <w:szCs w:val="20"/>
              </w:rPr>
            </w:pPr>
          </w:p>
          <w:p w14:paraId="0B33BD1B" w14:textId="77777777" w:rsidR="002B1E33" w:rsidRPr="00EA728B" w:rsidRDefault="002B1E33" w:rsidP="00EA728B">
            <w:pPr>
              <w:widowControl w:val="0"/>
              <w:rPr>
                <w:rFonts w:ascii="Calibri" w:eastAsia="Calibri" w:hAnsi="Calibri" w:cs="Calibri"/>
                <w:sz w:val="20"/>
                <w:szCs w:val="20"/>
              </w:rPr>
            </w:pPr>
          </w:p>
        </w:tc>
      </w:tr>
    </w:tbl>
    <w:p w14:paraId="709248F4" w14:textId="77777777" w:rsidR="002B1E33" w:rsidRPr="00EA728B" w:rsidRDefault="002B1E33" w:rsidP="002B1E33">
      <w:pPr>
        <w:widowControl w:val="0"/>
        <w:rPr>
          <w:rFonts w:ascii="Calibri" w:eastAsia="Calibri" w:hAnsi="Calibri" w:cs="Calibri"/>
          <w:sz w:val="20"/>
          <w:szCs w:val="20"/>
        </w:rPr>
      </w:pPr>
    </w:p>
    <w:p w14:paraId="3705A117" w14:textId="77777777" w:rsidR="002B1E33" w:rsidRPr="00EA728B" w:rsidRDefault="002B1E33" w:rsidP="002B1E33">
      <w:pPr>
        <w:widowControl w:val="0"/>
        <w:rPr>
          <w:rFonts w:ascii="Calibri" w:eastAsia="Calibri" w:hAnsi="Calibri" w:cs="Calibri"/>
          <w:sz w:val="20"/>
          <w:szCs w:val="20"/>
        </w:rPr>
      </w:pPr>
    </w:p>
    <w:tbl>
      <w:tblPr>
        <w:tblW w:w="10620"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05"/>
        <w:gridCol w:w="5415"/>
      </w:tblGrid>
      <w:tr w:rsidR="002B1E33" w:rsidRPr="00A22A40" w14:paraId="00EA85AC" w14:textId="77777777" w:rsidTr="00EA728B">
        <w:tc>
          <w:tcPr>
            <w:tcW w:w="5205" w:type="dxa"/>
            <w:shd w:val="clear" w:color="auto" w:fill="auto"/>
            <w:tcMar>
              <w:top w:w="100" w:type="dxa"/>
              <w:left w:w="100" w:type="dxa"/>
              <w:bottom w:w="100" w:type="dxa"/>
              <w:right w:w="100" w:type="dxa"/>
            </w:tcMar>
          </w:tcPr>
          <w:p w14:paraId="3C8DF004" w14:textId="77777777" w:rsidR="00065FA3" w:rsidRPr="00BD2643" w:rsidRDefault="00065FA3" w:rsidP="002D668A">
            <w:pPr>
              <w:pStyle w:val="Rubrik4"/>
              <w:rPr>
                <w:rFonts w:eastAsia="Calibri"/>
              </w:rPr>
            </w:pPr>
            <w:r w:rsidRPr="00BD2643">
              <w:rPr>
                <w:lang w:val="sv"/>
              </w:rPr>
              <w:lastRenderedPageBreak/>
              <w:t xml:space="preserve">Lektion 3: </w:t>
            </w:r>
          </w:p>
          <w:p w14:paraId="2C3DA671" w14:textId="77777777" w:rsidR="00065FA3" w:rsidRPr="00BD2643" w:rsidRDefault="00065FA3" w:rsidP="002D668A">
            <w:pPr>
              <w:widowControl w:val="0"/>
              <w:rPr>
                <w:rFonts w:eastAsia="Calibri" w:cs="Calibri"/>
              </w:rPr>
            </w:pPr>
          </w:p>
          <w:p w14:paraId="5427007C" w14:textId="77777777" w:rsidR="00065FA3" w:rsidRPr="00BD2643" w:rsidRDefault="00065FA3" w:rsidP="002D668A">
            <w:pPr>
              <w:widowControl w:val="0"/>
              <w:rPr>
                <w:rFonts w:eastAsia="Calibri" w:cs="Calibri"/>
              </w:rPr>
            </w:pPr>
            <w:r w:rsidRPr="00BD2643">
              <w:rPr>
                <w:b/>
                <w:lang w:val="sv"/>
              </w:rPr>
              <w:t>Tema/drivkraft för engagemang:</w:t>
            </w:r>
            <w:r w:rsidRPr="00BD2643">
              <w:rPr>
                <w:lang w:val="sv"/>
              </w:rPr>
              <w:t xml:space="preserve"> Löneskillnader mellan kvinnor och män</w:t>
            </w:r>
          </w:p>
          <w:p w14:paraId="774A812A" w14:textId="77777777" w:rsidR="00065FA3" w:rsidRPr="00BD2643" w:rsidRDefault="00065FA3" w:rsidP="002D668A">
            <w:pPr>
              <w:rPr>
                <w:rFonts w:eastAsia="Calibri" w:cs="Calibri"/>
              </w:rPr>
            </w:pPr>
            <w:r w:rsidRPr="00BD2643">
              <w:rPr>
                <w:lang w:val="sv"/>
              </w:rPr>
              <w:t xml:space="preserve">Kön och jämställdhet på den brittiska arbetsplatsen </w:t>
            </w:r>
          </w:p>
          <w:p w14:paraId="004A2C96" w14:textId="77777777" w:rsidR="00065FA3" w:rsidRPr="00BD2643" w:rsidRDefault="00065FA3" w:rsidP="002D668A">
            <w:pPr>
              <w:widowControl w:val="0"/>
              <w:rPr>
                <w:rFonts w:eastAsia="Calibri" w:cs="Calibri"/>
              </w:rPr>
            </w:pPr>
            <w:r w:rsidRPr="00BD2643">
              <w:rPr>
                <w:lang w:val="sv"/>
              </w:rPr>
              <w:t xml:space="preserve"> Lektionsmål: Eleverna kommer att definiera lönegapet mellan könen, utforska varför löneskillnader har uppstått och överväga lönegapet mellan könen för sin egen framtid.  </w:t>
            </w:r>
          </w:p>
          <w:p w14:paraId="389D2194" w14:textId="34784FDE" w:rsidR="00065FA3" w:rsidRPr="00BD2643" w:rsidRDefault="001974DC" w:rsidP="002D668A">
            <w:pPr>
              <w:widowControl w:val="0"/>
              <w:rPr>
                <w:rFonts w:eastAsia="Calibri" w:cs="Calibri"/>
              </w:rPr>
            </w:pPr>
            <w:r>
              <w:rPr>
                <w:b/>
                <w:lang w:val="sv"/>
              </w:rPr>
              <w:t>Big Idea</w:t>
            </w:r>
            <w:r w:rsidR="00065FA3" w:rsidRPr="00BD2643">
              <w:rPr>
                <w:b/>
                <w:lang w:val="sv"/>
              </w:rPr>
              <w:t xml:space="preserve"> – </w:t>
            </w:r>
            <w:r w:rsidR="00065FA3" w:rsidRPr="00BD2643">
              <w:rPr>
                <w:lang w:val="sv"/>
              </w:rPr>
              <w:t xml:space="preserve">Genusbegrepp – idén om jämställdhet som mål – belyser hur ojämlikhet påverkar jämställdheten – även idén om jämställdhet – hur kvinnor får hjälp att förbättra sin position </w:t>
            </w:r>
          </w:p>
          <w:p w14:paraId="3677ED6B" w14:textId="6CADB178" w:rsidR="002B1E33" w:rsidRPr="00BD2643" w:rsidRDefault="001974DC" w:rsidP="00EA728B">
            <w:pPr>
              <w:widowControl w:val="0"/>
              <w:spacing w:before="128"/>
              <w:rPr>
                <w:rFonts w:eastAsia="Calibri" w:cs="Calibri"/>
              </w:rPr>
            </w:pPr>
            <w:r>
              <w:rPr>
                <w:b/>
                <w:lang w:val="sv"/>
              </w:rPr>
              <w:t>Big Idea</w:t>
            </w:r>
            <w:r w:rsidR="00065FA3" w:rsidRPr="00BD2643">
              <w:rPr>
                <w:b/>
                <w:lang w:val="sv"/>
              </w:rPr>
              <w:t xml:space="preserve"> </w:t>
            </w:r>
            <w:r w:rsidR="008024CE" w:rsidRPr="00BD2643">
              <w:rPr>
                <w:b/>
                <w:lang w:val="sv"/>
              </w:rPr>
              <w:t xml:space="preserve">- </w:t>
            </w:r>
            <w:r w:rsidR="008024CE" w:rsidRPr="00DC4DE5">
              <w:rPr>
                <w:bCs/>
                <w:lang w:val="sv"/>
              </w:rPr>
              <w:t>Kvinnor</w:t>
            </w:r>
            <w:r w:rsidR="00065FA3" w:rsidRPr="00BD2643">
              <w:rPr>
                <w:lang w:val="sv"/>
              </w:rPr>
              <w:t xml:space="preserve"> och ojämlikhet mellan könen - tittar på hur kvinnor missgynnas och dess konsekvenser </w:t>
            </w:r>
          </w:p>
        </w:tc>
        <w:tc>
          <w:tcPr>
            <w:tcW w:w="5415" w:type="dxa"/>
            <w:shd w:val="clear" w:color="auto" w:fill="auto"/>
            <w:tcMar>
              <w:top w:w="100" w:type="dxa"/>
              <w:left w:w="100" w:type="dxa"/>
              <w:bottom w:w="100" w:type="dxa"/>
              <w:right w:w="100" w:type="dxa"/>
            </w:tcMar>
          </w:tcPr>
          <w:p w14:paraId="5775F8AE" w14:textId="77777777" w:rsidR="00065FA3" w:rsidRPr="00BD2643" w:rsidRDefault="00065FA3" w:rsidP="00F632B1">
            <w:pPr>
              <w:widowControl w:val="0"/>
              <w:spacing w:line="216" w:lineRule="auto"/>
              <w:rPr>
                <w:rFonts w:eastAsia="Calibri" w:cs="Calibri"/>
                <w:b/>
              </w:rPr>
            </w:pPr>
            <w:r w:rsidRPr="00BD2643">
              <w:rPr>
                <w:b/>
                <w:lang w:val="sv"/>
              </w:rPr>
              <w:t>Läranderesultat:</w:t>
            </w:r>
          </w:p>
          <w:p w14:paraId="5FF53F8C" w14:textId="77777777" w:rsidR="002B1E33" w:rsidRPr="00BD2643" w:rsidRDefault="002B1E33" w:rsidP="00EA728B">
            <w:pPr>
              <w:widowControl w:val="0"/>
              <w:spacing w:line="216" w:lineRule="auto"/>
              <w:rPr>
                <w:rFonts w:eastAsia="Calibri" w:cs="Calibri"/>
                <w:b/>
              </w:rPr>
            </w:pPr>
          </w:p>
          <w:p w14:paraId="31D9CBC3" w14:textId="77777777" w:rsidR="00065FA3" w:rsidRPr="00BD2643" w:rsidRDefault="00065FA3" w:rsidP="00065FA3">
            <w:pPr>
              <w:keepNext/>
              <w:keepLines/>
              <w:widowControl w:val="0"/>
              <w:numPr>
                <w:ilvl w:val="0"/>
                <w:numId w:val="28"/>
              </w:numPr>
              <w:rPr>
                <w:rFonts w:eastAsia="Calibri" w:cs="Calibri"/>
              </w:rPr>
            </w:pPr>
            <w:r w:rsidRPr="00BD2643">
              <w:rPr>
                <w:lang w:val="sv"/>
              </w:rPr>
              <w:t xml:space="preserve">Att beskriva några av de ojämlikheter som påverkar kvinnors liv </w:t>
            </w:r>
          </w:p>
          <w:p w14:paraId="0B6AC1CC" w14:textId="77777777" w:rsidR="00065FA3" w:rsidRPr="00BD2643" w:rsidRDefault="00065FA3" w:rsidP="00065FA3">
            <w:pPr>
              <w:keepNext/>
              <w:keepLines/>
              <w:widowControl w:val="0"/>
              <w:numPr>
                <w:ilvl w:val="0"/>
                <w:numId w:val="28"/>
              </w:numPr>
              <w:rPr>
                <w:rFonts w:eastAsia="Calibri" w:cs="Calibri"/>
              </w:rPr>
            </w:pPr>
            <w:r w:rsidRPr="00BD2643">
              <w:rPr>
                <w:lang w:val="sv"/>
              </w:rPr>
              <w:t>Att utveckla åsikter om ojämlikhet mellan könen i Storbritannien och resten av världen.</w:t>
            </w:r>
          </w:p>
          <w:p w14:paraId="2C2224F3" w14:textId="19996D4D" w:rsidR="002B1E33" w:rsidRPr="00996754" w:rsidRDefault="00065FA3" w:rsidP="00996754">
            <w:pPr>
              <w:pStyle w:val="Liststycke"/>
              <w:keepNext/>
              <w:keepLines/>
              <w:widowControl w:val="0"/>
              <w:numPr>
                <w:ilvl w:val="0"/>
                <w:numId w:val="28"/>
              </w:numPr>
              <w:rPr>
                <w:rFonts w:eastAsia="Calibri" w:cs="Calibri"/>
                <w:sz w:val="24"/>
                <w:szCs w:val="24"/>
              </w:rPr>
            </w:pPr>
            <w:r w:rsidRPr="00996754">
              <w:rPr>
                <w:sz w:val="24"/>
                <w:szCs w:val="24"/>
                <w:lang w:val="sv"/>
              </w:rPr>
              <w:t>Att kunna känna empati med kvinnor och börja föreställa sig en värld där ojämlikhet mellan könen har begränsad eller ingen inverkan på samhällen</w:t>
            </w:r>
            <w:r w:rsidR="002B1E33" w:rsidRPr="00996754">
              <w:rPr>
                <w:rFonts w:eastAsia="Calibri" w:cs="Calibri"/>
                <w:sz w:val="24"/>
                <w:szCs w:val="24"/>
              </w:rPr>
              <w:t>.</w:t>
            </w:r>
          </w:p>
          <w:p w14:paraId="34F04742" w14:textId="77777777" w:rsidR="002B1E33" w:rsidRPr="00BD2643" w:rsidRDefault="002B1E33" w:rsidP="00EA728B">
            <w:pPr>
              <w:keepNext/>
              <w:keepLines/>
              <w:widowControl w:val="0"/>
              <w:spacing w:line="144" w:lineRule="auto"/>
              <w:rPr>
                <w:rFonts w:eastAsia="Calibri" w:cs="Calibri"/>
              </w:rPr>
            </w:pPr>
          </w:p>
        </w:tc>
      </w:tr>
      <w:tr w:rsidR="002B1E33" w:rsidRPr="00A22A40" w14:paraId="42CE8F0B" w14:textId="77777777" w:rsidTr="00EA728B">
        <w:trPr>
          <w:trHeight w:val="420"/>
        </w:trPr>
        <w:tc>
          <w:tcPr>
            <w:tcW w:w="10620" w:type="dxa"/>
            <w:gridSpan w:val="2"/>
            <w:shd w:val="clear" w:color="auto" w:fill="auto"/>
            <w:tcMar>
              <w:top w:w="100" w:type="dxa"/>
              <w:left w:w="100" w:type="dxa"/>
              <w:bottom w:w="100" w:type="dxa"/>
              <w:right w:w="100" w:type="dxa"/>
            </w:tcMar>
          </w:tcPr>
          <w:p w14:paraId="4016D108" w14:textId="00A1FBF2" w:rsidR="002B1E33" w:rsidRPr="00EA728B" w:rsidRDefault="006461D0" w:rsidP="00EA728B">
            <w:pPr>
              <w:widowControl w:val="0"/>
              <w:jc w:val="center"/>
              <w:rPr>
                <w:rFonts w:ascii="Calibri" w:eastAsia="Calibri" w:hAnsi="Calibri" w:cs="Calibri"/>
                <w:sz w:val="20"/>
                <w:szCs w:val="20"/>
              </w:rPr>
            </w:pPr>
            <w:r>
              <w:rPr>
                <w:noProof/>
                <w:lang w:val="it-IT" w:eastAsia="it-IT"/>
              </w:rPr>
              <w:drawing>
                <wp:anchor distT="0" distB="0" distL="114300" distR="114300" simplePos="0" relativeHeight="251660800" behindDoc="0" locked="0" layoutInCell="1" allowOverlap="1" wp14:anchorId="6F6791D2" wp14:editId="0B34B8CB">
                  <wp:simplePos x="0" y="0"/>
                  <wp:positionH relativeFrom="column">
                    <wp:posOffset>200025</wp:posOffset>
                  </wp:positionH>
                  <wp:positionV relativeFrom="paragraph">
                    <wp:posOffset>180975</wp:posOffset>
                  </wp:positionV>
                  <wp:extent cx="6356985" cy="4762500"/>
                  <wp:effectExtent l="0" t="0" r="5715" b="0"/>
                  <wp:wrapSquare wrapText="bothSides"/>
                  <wp:docPr id="7" name="Immagin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descr="Diagram&#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6985" cy="4762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5DE691" w14:textId="77777777" w:rsidR="002B1E33" w:rsidRPr="00EA728B" w:rsidRDefault="002B1E33" w:rsidP="00EA728B">
            <w:pPr>
              <w:widowControl w:val="0"/>
              <w:rPr>
                <w:rFonts w:ascii="Calibri" w:eastAsia="Calibri" w:hAnsi="Calibri" w:cs="Calibri"/>
                <w:sz w:val="20"/>
                <w:szCs w:val="20"/>
              </w:rPr>
            </w:pPr>
          </w:p>
          <w:p w14:paraId="1B6312A2" w14:textId="77777777" w:rsidR="00A43558" w:rsidRPr="00EA728B" w:rsidRDefault="00A43558" w:rsidP="00EA728B">
            <w:pPr>
              <w:widowControl w:val="0"/>
              <w:rPr>
                <w:rFonts w:ascii="Calibri" w:eastAsia="Calibri" w:hAnsi="Calibri" w:cs="Calibri"/>
                <w:sz w:val="20"/>
                <w:szCs w:val="20"/>
              </w:rPr>
            </w:pPr>
          </w:p>
        </w:tc>
      </w:tr>
    </w:tbl>
    <w:p w14:paraId="095269B3" w14:textId="77777777" w:rsidR="002B1E33" w:rsidRPr="00EA728B" w:rsidRDefault="002B1E33" w:rsidP="002B1E33">
      <w:pPr>
        <w:widowControl w:val="0"/>
        <w:rPr>
          <w:rFonts w:ascii="Calibri" w:eastAsia="Calibri" w:hAnsi="Calibri" w:cs="Calibri"/>
          <w:sz w:val="20"/>
          <w:szCs w:val="20"/>
        </w:rPr>
      </w:pPr>
    </w:p>
    <w:p w14:paraId="39AD9D31" w14:textId="77777777" w:rsidR="002B1E33" w:rsidRPr="00EA728B" w:rsidRDefault="002B1E33" w:rsidP="002B1E33">
      <w:pPr>
        <w:widowControl w:val="0"/>
        <w:rPr>
          <w:rFonts w:ascii="Calibri" w:eastAsia="Calibri" w:hAnsi="Calibri" w:cs="Calibri"/>
          <w:sz w:val="20"/>
          <w:szCs w:val="20"/>
        </w:rPr>
      </w:pPr>
    </w:p>
    <w:tbl>
      <w:tblPr>
        <w:tblW w:w="10695" w:type="dxa"/>
        <w:tblInd w:w="-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80"/>
        <w:gridCol w:w="5415"/>
      </w:tblGrid>
      <w:tr w:rsidR="002B1E33" w:rsidRPr="00A22A40" w14:paraId="09F897CA" w14:textId="77777777" w:rsidTr="00EA728B">
        <w:tc>
          <w:tcPr>
            <w:tcW w:w="5280" w:type="dxa"/>
            <w:shd w:val="clear" w:color="auto" w:fill="auto"/>
            <w:tcMar>
              <w:top w:w="100" w:type="dxa"/>
              <w:left w:w="100" w:type="dxa"/>
              <w:bottom w:w="100" w:type="dxa"/>
              <w:right w:w="100" w:type="dxa"/>
            </w:tcMar>
          </w:tcPr>
          <w:p w14:paraId="412A74FF" w14:textId="77777777" w:rsidR="00065FA3" w:rsidRPr="00BD2643" w:rsidRDefault="00065FA3" w:rsidP="00FB3C6E">
            <w:pPr>
              <w:pStyle w:val="Rubrik4"/>
              <w:rPr>
                <w:rFonts w:eastAsia="Calibri"/>
              </w:rPr>
            </w:pPr>
            <w:r w:rsidRPr="00BD2643">
              <w:rPr>
                <w:lang w:val="sv"/>
              </w:rPr>
              <w:t xml:space="preserve">Lektion 4: </w:t>
            </w:r>
          </w:p>
          <w:p w14:paraId="14D72F29" w14:textId="03EE20F2" w:rsidR="00065FA3" w:rsidRPr="004079CD" w:rsidRDefault="00065FA3" w:rsidP="00FB3C6E">
            <w:pPr>
              <w:widowControl w:val="0"/>
              <w:rPr>
                <w:rFonts w:eastAsia="Calibri" w:cs="Calibri"/>
              </w:rPr>
            </w:pPr>
            <w:r w:rsidRPr="004079CD">
              <w:rPr>
                <w:b/>
                <w:lang w:val="sv"/>
              </w:rPr>
              <w:t>Lektionsmål:</w:t>
            </w:r>
            <w:r w:rsidRPr="00BD2643">
              <w:rPr>
                <w:b/>
                <w:sz w:val="22"/>
                <w:szCs w:val="22"/>
                <w:lang w:val="sv"/>
              </w:rPr>
              <w:t xml:space="preserve"> </w:t>
            </w:r>
            <w:r w:rsidRPr="004079CD">
              <w:rPr>
                <w:lang w:val="sv"/>
              </w:rPr>
              <w:t>Att använda pepparkaks</w:t>
            </w:r>
            <w:r w:rsidR="009851BD" w:rsidRPr="004079CD">
              <w:rPr>
                <w:lang w:val="sv"/>
              </w:rPr>
              <w:t>gubben</w:t>
            </w:r>
            <w:r w:rsidRPr="004079CD">
              <w:rPr>
                <w:lang w:val="sv"/>
              </w:rPr>
              <w:t xml:space="preserve"> som en stimulans för att utforska kön och ta itu med kampanjer som används av stora företag för att sälja. </w:t>
            </w:r>
          </w:p>
          <w:p w14:paraId="1E38E72D" w14:textId="1D215ADC" w:rsidR="00065FA3" w:rsidRPr="004079CD" w:rsidRDefault="00065FA3" w:rsidP="00FB3C6E">
            <w:pPr>
              <w:keepNext/>
              <w:keepLines/>
              <w:widowControl w:val="0"/>
              <w:rPr>
                <w:rFonts w:eastAsia="Calibri" w:cs="Calibri"/>
              </w:rPr>
            </w:pPr>
            <w:r w:rsidRPr="004079CD">
              <w:rPr>
                <w:b/>
                <w:lang w:val="sv"/>
              </w:rPr>
              <w:t>Tema/drivkraft för engagemang:</w:t>
            </w:r>
            <w:r w:rsidRPr="004079CD">
              <w:rPr>
                <w:lang w:val="sv"/>
              </w:rPr>
              <w:t xml:space="preserve"> Historia och pepparkaks</w:t>
            </w:r>
            <w:r w:rsidR="009851BD" w:rsidRPr="004079CD">
              <w:rPr>
                <w:lang w:val="sv"/>
              </w:rPr>
              <w:t>gubben.</w:t>
            </w:r>
          </w:p>
          <w:p w14:paraId="0809746E" w14:textId="6488020C" w:rsidR="00065FA3" w:rsidRPr="004079CD" w:rsidRDefault="00065FA3" w:rsidP="00FB3C6E">
            <w:pPr>
              <w:widowControl w:val="0"/>
              <w:rPr>
                <w:rFonts w:eastAsia="Calibri" w:cs="Calibri"/>
              </w:rPr>
            </w:pPr>
            <w:r w:rsidRPr="004079CD">
              <w:rPr>
                <w:b/>
                <w:lang w:val="sv"/>
              </w:rPr>
              <w:t xml:space="preserve">Big Idea - </w:t>
            </w:r>
            <w:r w:rsidRPr="004079CD">
              <w:rPr>
                <w:lang w:val="sv"/>
              </w:rPr>
              <w:t xml:space="preserve">Jämställdhet - målet för alla att ha lika möjligheter, status, rättigheter och lika tillgång till resurser och tjänster. Kopplat till behovet av att regeringen genomför politik och strategier för att stödja alla människor.  Stärka kvinnors historiska och sociala </w:t>
            </w:r>
            <w:r w:rsidR="009C32E9" w:rsidRPr="004079CD">
              <w:rPr>
                <w:lang w:val="sv"/>
              </w:rPr>
              <w:t>underläge.</w:t>
            </w:r>
            <w:r w:rsidRPr="004079CD">
              <w:rPr>
                <w:lang w:val="sv"/>
              </w:rPr>
              <w:t xml:space="preserve"> </w:t>
            </w:r>
          </w:p>
          <w:p w14:paraId="1B788C4E" w14:textId="6DC45396" w:rsidR="002B1E33" w:rsidRPr="00BD2643" w:rsidRDefault="00065FA3" w:rsidP="00EA728B">
            <w:pPr>
              <w:widowControl w:val="0"/>
              <w:rPr>
                <w:rFonts w:eastAsia="Calibri" w:cs="Calibri"/>
                <w:sz w:val="22"/>
                <w:szCs w:val="22"/>
              </w:rPr>
            </w:pPr>
            <w:r w:rsidRPr="004079CD">
              <w:rPr>
                <w:lang w:val="sv"/>
              </w:rPr>
              <w:br/>
            </w:r>
            <w:r w:rsidRPr="004079CD">
              <w:rPr>
                <w:b/>
                <w:lang w:val="sv"/>
              </w:rPr>
              <w:t xml:space="preserve">Big Idea - </w:t>
            </w:r>
            <w:r w:rsidRPr="004079CD">
              <w:rPr>
                <w:lang w:val="sv"/>
              </w:rPr>
              <w:t>Behovet av åtgärder för att stödja uppnåendet av jämställdhet och egenmakt</w:t>
            </w:r>
            <w:r w:rsidRPr="00BD2643">
              <w:rPr>
                <w:sz w:val="22"/>
                <w:szCs w:val="22"/>
                <w:lang w:val="sv"/>
              </w:rPr>
              <w:t xml:space="preserve"> </w:t>
            </w:r>
          </w:p>
        </w:tc>
        <w:tc>
          <w:tcPr>
            <w:tcW w:w="5415" w:type="dxa"/>
            <w:shd w:val="clear" w:color="auto" w:fill="auto"/>
            <w:tcMar>
              <w:top w:w="100" w:type="dxa"/>
              <w:left w:w="100" w:type="dxa"/>
              <w:bottom w:w="100" w:type="dxa"/>
              <w:right w:w="100" w:type="dxa"/>
            </w:tcMar>
          </w:tcPr>
          <w:p w14:paraId="0E08F595" w14:textId="77777777" w:rsidR="00065FA3" w:rsidRPr="004079CD" w:rsidRDefault="00065FA3" w:rsidP="00C743B0">
            <w:pPr>
              <w:widowControl w:val="0"/>
              <w:spacing w:line="216" w:lineRule="auto"/>
              <w:rPr>
                <w:rFonts w:eastAsia="Calibri" w:cs="Calibri"/>
                <w:b/>
              </w:rPr>
            </w:pPr>
            <w:r w:rsidRPr="004079CD">
              <w:rPr>
                <w:b/>
                <w:lang w:val="sv"/>
              </w:rPr>
              <w:t xml:space="preserve">Läranderesultat: </w:t>
            </w:r>
          </w:p>
          <w:p w14:paraId="15ECE98C" w14:textId="77777777" w:rsidR="002B1E33" w:rsidRPr="004079CD" w:rsidRDefault="002B1E33" w:rsidP="00EA728B">
            <w:pPr>
              <w:widowControl w:val="0"/>
              <w:spacing w:line="216" w:lineRule="auto"/>
              <w:rPr>
                <w:rFonts w:eastAsia="Calibri" w:cs="Calibri"/>
                <w:b/>
              </w:rPr>
            </w:pPr>
          </w:p>
          <w:p w14:paraId="1DC378BE" w14:textId="58F809A2" w:rsidR="00065FA3" w:rsidRPr="004079CD" w:rsidRDefault="00065FA3" w:rsidP="00065FA3">
            <w:pPr>
              <w:widowControl w:val="0"/>
              <w:numPr>
                <w:ilvl w:val="0"/>
                <w:numId w:val="29"/>
              </w:numPr>
            </w:pPr>
            <w:r w:rsidRPr="004079CD">
              <w:rPr>
                <w:lang w:val="sv"/>
              </w:rPr>
              <w:t>Att få historisk kunskap om var namnet Pepparkaks</w:t>
            </w:r>
            <w:r w:rsidR="009851BD" w:rsidRPr="004079CD">
              <w:rPr>
                <w:lang w:val="sv"/>
              </w:rPr>
              <w:t>gubben</w:t>
            </w:r>
            <w:r w:rsidRPr="004079CD">
              <w:rPr>
                <w:lang w:val="sv"/>
              </w:rPr>
              <w:t xml:space="preserve"> kommer ifrån.</w:t>
            </w:r>
          </w:p>
          <w:p w14:paraId="6EFBDF19" w14:textId="77777777" w:rsidR="00065FA3" w:rsidRPr="004079CD" w:rsidRDefault="00065FA3" w:rsidP="00065FA3">
            <w:pPr>
              <w:widowControl w:val="0"/>
              <w:numPr>
                <w:ilvl w:val="0"/>
                <w:numId w:val="29"/>
              </w:numPr>
            </w:pPr>
            <w:r w:rsidRPr="004079CD">
              <w:rPr>
                <w:lang w:val="sv"/>
              </w:rPr>
              <w:t>Att använda olika kommunikationsmetoder för att främja förändring i stora företag.</w:t>
            </w:r>
          </w:p>
          <w:p w14:paraId="0E2058BA" w14:textId="33EAEC43" w:rsidR="002B1E33" w:rsidRPr="009B5A5D" w:rsidRDefault="00065FA3" w:rsidP="009B5A5D">
            <w:pPr>
              <w:pStyle w:val="Liststycke"/>
              <w:widowControl w:val="0"/>
              <w:numPr>
                <w:ilvl w:val="0"/>
                <w:numId w:val="29"/>
              </w:numPr>
              <w:rPr>
                <w:sz w:val="22"/>
                <w:szCs w:val="22"/>
              </w:rPr>
            </w:pPr>
            <w:r w:rsidRPr="004079CD">
              <w:rPr>
                <w:sz w:val="24"/>
                <w:szCs w:val="24"/>
                <w:lang w:val="sv"/>
              </w:rPr>
              <w:t>Att använda personliga val för att designa och få en pepparkaks</w:t>
            </w:r>
            <w:r w:rsidR="009851BD" w:rsidRPr="004079CD">
              <w:rPr>
                <w:sz w:val="24"/>
                <w:szCs w:val="24"/>
                <w:lang w:val="sv"/>
              </w:rPr>
              <w:t>gubbe</w:t>
            </w:r>
            <w:r w:rsidRPr="004079CD">
              <w:rPr>
                <w:sz w:val="24"/>
                <w:szCs w:val="24"/>
                <w:lang w:val="sv"/>
              </w:rPr>
              <w:t xml:space="preserve"> att representera sin egen kraft.</w:t>
            </w:r>
          </w:p>
        </w:tc>
      </w:tr>
      <w:tr w:rsidR="002B1E33" w14:paraId="103A954F" w14:textId="77777777" w:rsidTr="00EA728B">
        <w:trPr>
          <w:trHeight w:val="420"/>
        </w:trPr>
        <w:tc>
          <w:tcPr>
            <w:tcW w:w="10695" w:type="dxa"/>
            <w:gridSpan w:val="2"/>
            <w:shd w:val="clear" w:color="auto" w:fill="auto"/>
            <w:tcMar>
              <w:top w:w="100" w:type="dxa"/>
              <w:left w:w="100" w:type="dxa"/>
              <w:bottom w:w="100" w:type="dxa"/>
              <w:right w:w="100" w:type="dxa"/>
            </w:tcMar>
          </w:tcPr>
          <w:p w14:paraId="20E3C70C" w14:textId="22024FEF" w:rsidR="002B1E33" w:rsidRDefault="006461D0" w:rsidP="00EA728B">
            <w:pPr>
              <w:widowControl w:val="0"/>
              <w:jc w:val="center"/>
              <w:rPr>
                <w:rFonts w:ascii="Calibri" w:eastAsia="Calibri" w:hAnsi="Calibri" w:cs="Calibri"/>
                <w:sz w:val="20"/>
                <w:szCs w:val="20"/>
              </w:rPr>
            </w:pPr>
            <w:r w:rsidRPr="006C0ACD">
              <w:rPr>
                <w:rFonts w:ascii="Calibri" w:eastAsia="Calibri" w:hAnsi="Calibri" w:cs="Calibri"/>
                <w:noProof/>
                <w:sz w:val="20"/>
                <w:szCs w:val="20"/>
                <w:lang w:val="it-IT" w:eastAsia="it-IT"/>
              </w:rPr>
              <w:drawing>
                <wp:inline distT="0" distB="0" distL="0" distR="0" wp14:anchorId="7352263D" wp14:editId="2FCB36CE">
                  <wp:extent cx="6134100" cy="4581525"/>
                  <wp:effectExtent l="0" t="0" r="0" b="9525"/>
                  <wp:docPr id="4" name="Immagin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Diagram&#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34100" cy="4581525"/>
                          </a:xfrm>
                          <a:prstGeom prst="rect">
                            <a:avLst/>
                          </a:prstGeom>
                          <a:noFill/>
                          <a:ln>
                            <a:noFill/>
                          </a:ln>
                        </pic:spPr>
                      </pic:pic>
                    </a:graphicData>
                  </a:graphic>
                </wp:inline>
              </w:drawing>
            </w:r>
          </w:p>
          <w:p w14:paraId="5D57E6B5" w14:textId="77777777" w:rsidR="002B1E33" w:rsidRDefault="002B1E33" w:rsidP="00EA728B">
            <w:pPr>
              <w:widowControl w:val="0"/>
              <w:rPr>
                <w:rFonts w:ascii="Calibri" w:eastAsia="Calibri" w:hAnsi="Calibri" w:cs="Calibri"/>
                <w:sz w:val="20"/>
                <w:szCs w:val="20"/>
              </w:rPr>
            </w:pPr>
          </w:p>
        </w:tc>
      </w:tr>
    </w:tbl>
    <w:p w14:paraId="327EAC3A" w14:textId="77777777" w:rsidR="002B1E33" w:rsidRDefault="002B1E33" w:rsidP="002B1E33">
      <w:pPr>
        <w:widowControl w:val="0"/>
        <w:rPr>
          <w:rFonts w:ascii="Calibri" w:eastAsia="Calibri" w:hAnsi="Calibri" w:cs="Calibri"/>
          <w:sz w:val="20"/>
          <w:szCs w:val="20"/>
        </w:rPr>
      </w:pPr>
    </w:p>
    <w:p w14:paraId="40A1ED36" w14:textId="77777777" w:rsidR="002B1E33" w:rsidRDefault="002B1E33" w:rsidP="002B1E33">
      <w:pPr>
        <w:widowControl w:val="0"/>
        <w:rPr>
          <w:rFonts w:ascii="Calibri" w:eastAsia="Calibri" w:hAnsi="Calibri" w:cs="Calibri"/>
          <w:sz w:val="20"/>
          <w:szCs w:val="20"/>
        </w:rPr>
      </w:pPr>
    </w:p>
    <w:tbl>
      <w:tblPr>
        <w:tblW w:w="10815" w:type="dxa"/>
        <w:tblInd w:w="-6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85"/>
        <w:gridCol w:w="5430"/>
      </w:tblGrid>
      <w:tr w:rsidR="002B1E33" w:rsidRPr="00A22A40" w14:paraId="5D5C22AD" w14:textId="77777777" w:rsidTr="00EA728B">
        <w:tc>
          <w:tcPr>
            <w:tcW w:w="5385" w:type="dxa"/>
            <w:shd w:val="clear" w:color="auto" w:fill="auto"/>
            <w:tcMar>
              <w:top w:w="100" w:type="dxa"/>
              <w:left w:w="100" w:type="dxa"/>
              <w:bottom w:w="100" w:type="dxa"/>
              <w:right w:w="100" w:type="dxa"/>
            </w:tcMar>
          </w:tcPr>
          <w:p w14:paraId="58B76603" w14:textId="77777777" w:rsidR="00065FA3" w:rsidRPr="00BD2643" w:rsidRDefault="00065FA3" w:rsidP="001C762C">
            <w:pPr>
              <w:pStyle w:val="Rubrik4"/>
              <w:rPr>
                <w:rFonts w:eastAsia="Calibri"/>
              </w:rPr>
            </w:pPr>
            <w:r w:rsidRPr="00BD2643">
              <w:rPr>
                <w:lang w:val="sv"/>
              </w:rPr>
              <w:lastRenderedPageBreak/>
              <w:t xml:space="preserve">Lektion 5: </w:t>
            </w:r>
          </w:p>
          <w:p w14:paraId="0ED1565D" w14:textId="77777777" w:rsidR="00065FA3" w:rsidRPr="00BD2643" w:rsidRDefault="00065FA3" w:rsidP="001C762C">
            <w:pPr>
              <w:widowControl w:val="0"/>
              <w:rPr>
                <w:rFonts w:eastAsia="Calibri" w:cs="Calibri"/>
              </w:rPr>
            </w:pPr>
          </w:p>
          <w:p w14:paraId="0FEAD606" w14:textId="77777777" w:rsidR="00065FA3" w:rsidRPr="00BD2643" w:rsidRDefault="00065FA3" w:rsidP="001C762C">
            <w:pPr>
              <w:widowControl w:val="0"/>
              <w:spacing w:line="216" w:lineRule="auto"/>
              <w:rPr>
                <w:rFonts w:eastAsia="Calibri" w:cs="Calibri"/>
              </w:rPr>
            </w:pPr>
            <w:r w:rsidRPr="00BD2643">
              <w:rPr>
                <w:b/>
                <w:lang w:val="sv"/>
              </w:rPr>
              <w:t xml:space="preserve">Lektionsmål:  </w:t>
            </w:r>
            <w:r w:rsidRPr="00BD2643">
              <w:rPr>
                <w:lang w:val="sv"/>
              </w:rPr>
              <w:t xml:space="preserve">Utveckla en förståelse för ojämlikhet mellan könen och utbildningens roll. Utforska hur utbildning stärker människor? </w:t>
            </w:r>
          </w:p>
          <w:p w14:paraId="3F216C69" w14:textId="77777777" w:rsidR="00065FA3" w:rsidRPr="00BD2643" w:rsidRDefault="00065FA3" w:rsidP="001C762C">
            <w:pPr>
              <w:widowControl w:val="0"/>
              <w:rPr>
                <w:rFonts w:eastAsia="Calibri" w:cs="Calibri"/>
              </w:rPr>
            </w:pPr>
            <w:r w:rsidRPr="00BD2643">
              <w:rPr>
                <w:b/>
                <w:lang w:val="sv"/>
              </w:rPr>
              <w:t xml:space="preserve">Tema/drivkraft för engagemang: </w:t>
            </w:r>
            <w:r w:rsidRPr="00BD2643">
              <w:rPr>
                <w:lang w:val="sv"/>
              </w:rPr>
              <w:t>Stereotyper - Framtida val och karriärer</w:t>
            </w:r>
          </w:p>
          <w:p w14:paraId="0048D5E2" w14:textId="2175F94D" w:rsidR="00065FA3" w:rsidRPr="00BD2643" w:rsidRDefault="00065FA3" w:rsidP="001C762C">
            <w:pPr>
              <w:widowControl w:val="0"/>
              <w:spacing w:line="216" w:lineRule="auto"/>
              <w:rPr>
                <w:rFonts w:eastAsia="Calibri" w:cs="Calibri"/>
              </w:rPr>
            </w:pPr>
            <w:r w:rsidRPr="00BD2643">
              <w:rPr>
                <w:b/>
                <w:lang w:val="sv"/>
              </w:rPr>
              <w:t xml:space="preserve">Big Idea </w:t>
            </w:r>
            <w:r w:rsidRPr="00BD2643">
              <w:rPr>
                <w:lang w:val="sv"/>
              </w:rPr>
              <w:t>– Förstå begreppen jämställdhet och jä</w:t>
            </w:r>
            <w:r w:rsidR="009851BD">
              <w:rPr>
                <w:lang w:val="sv"/>
              </w:rPr>
              <w:t>mlikhet.</w:t>
            </w:r>
          </w:p>
          <w:p w14:paraId="7B829004" w14:textId="45295C52" w:rsidR="002B1E33" w:rsidRPr="00BD2643" w:rsidRDefault="00EB429F" w:rsidP="00EA728B">
            <w:pPr>
              <w:widowControl w:val="0"/>
              <w:spacing w:before="128" w:line="216" w:lineRule="auto"/>
              <w:rPr>
                <w:rFonts w:eastAsia="Calibri" w:cs="Calibri"/>
                <w:b/>
              </w:rPr>
            </w:pPr>
            <w:r>
              <w:rPr>
                <w:b/>
                <w:lang w:val="sv"/>
              </w:rPr>
              <w:t>Big Idea</w:t>
            </w:r>
            <w:r w:rsidR="00065FA3" w:rsidRPr="00BD2643">
              <w:rPr>
                <w:b/>
                <w:lang w:val="sv"/>
              </w:rPr>
              <w:t xml:space="preserve"> </w:t>
            </w:r>
            <w:r w:rsidR="00065FA3" w:rsidRPr="00BD2643">
              <w:rPr>
                <w:lang w:val="sv"/>
              </w:rPr>
              <w:t>- Förstå fördelarna med jämställdhet och hur utbildning av flickor kan bidra till att minska fattigdomen.</w:t>
            </w:r>
          </w:p>
        </w:tc>
        <w:tc>
          <w:tcPr>
            <w:tcW w:w="5430" w:type="dxa"/>
            <w:shd w:val="clear" w:color="auto" w:fill="auto"/>
            <w:tcMar>
              <w:top w:w="100" w:type="dxa"/>
              <w:left w:w="100" w:type="dxa"/>
              <w:bottom w:w="100" w:type="dxa"/>
              <w:right w:w="100" w:type="dxa"/>
            </w:tcMar>
          </w:tcPr>
          <w:p w14:paraId="7DE37DE2" w14:textId="77777777" w:rsidR="00065FA3" w:rsidRPr="00BD2643" w:rsidRDefault="00065FA3" w:rsidP="005949D9">
            <w:pPr>
              <w:widowControl w:val="0"/>
              <w:spacing w:line="216" w:lineRule="auto"/>
              <w:rPr>
                <w:rFonts w:eastAsia="Calibri" w:cs="Calibri"/>
                <w:b/>
              </w:rPr>
            </w:pPr>
            <w:r w:rsidRPr="00BD2643">
              <w:rPr>
                <w:b/>
                <w:lang w:val="sv"/>
              </w:rPr>
              <w:t xml:space="preserve">Läranderesultat: </w:t>
            </w:r>
          </w:p>
          <w:p w14:paraId="1B614F06" w14:textId="77777777" w:rsidR="00065FA3" w:rsidRPr="00BD2643" w:rsidRDefault="00065FA3" w:rsidP="00065FA3">
            <w:pPr>
              <w:widowControl w:val="0"/>
              <w:numPr>
                <w:ilvl w:val="0"/>
                <w:numId w:val="30"/>
              </w:numPr>
              <w:spacing w:before="118"/>
              <w:rPr>
                <w:rFonts w:eastAsia="Calibri" w:cs="Calibri"/>
              </w:rPr>
            </w:pPr>
            <w:r w:rsidRPr="00BD2643">
              <w:rPr>
                <w:lang w:val="sv"/>
              </w:rPr>
              <w:t>Förklara begreppet jämställdhet</w:t>
            </w:r>
          </w:p>
          <w:p w14:paraId="7F215FD5" w14:textId="7FA91B63" w:rsidR="00065FA3" w:rsidRPr="00BD2643" w:rsidRDefault="00065FA3" w:rsidP="00065FA3">
            <w:pPr>
              <w:widowControl w:val="0"/>
              <w:numPr>
                <w:ilvl w:val="0"/>
                <w:numId w:val="30"/>
              </w:numPr>
              <w:spacing w:before="118"/>
              <w:rPr>
                <w:rFonts w:eastAsia="Calibri" w:cs="Calibri"/>
              </w:rPr>
            </w:pPr>
            <w:r w:rsidRPr="00BD2643">
              <w:rPr>
                <w:lang w:val="sv"/>
              </w:rPr>
              <w:t>Beskriv</w:t>
            </w:r>
            <w:r w:rsidR="00DC4DE5">
              <w:rPr>
                <w:lang w:val="sv"/>
              </w:rPr>
              <w:t>a</w:t>
            </w:r>
            <w:r w:rsidRPr="00BD2643">
              <w:rPr>
                <w:lang w:val="sv"/>
              </w:rPr>
              <w:t xml:space="preserve"> varför det är en viktig mänsklig rättighet att få en utbildning av god kvalitet, särskilt för flickor   </w:t>
            </w:r>
          </w:p>
          <w:p w14:paraId="3E667999" w14:textId="77777777" w:rsidR="00065FA3" w:rsidRPr="00BD2643" w:rsidRDefault="00065FA3" w:rsidP="00065FA3">
            <w:pPr>
              <w:widowControl w:val="0"/>
              <w:numPr>
                <w:ilvl w:val="0"/>
                <w:numId w:val="30"/>
              </w:numPr>
              <w:spacing w:before="118"/>
              <w:rPr>
                <w:rFonts w:eastAsia="Calibri" w:cs="Calibri"/>
              </w:rPr>
            </w:pPr>
            <w:r w:rsidRPr="00BD2643">
              <w:rPr>
                <w:lang w:val="sv"/>
              </w:rPr>
              <w:t xml:space="preserve">Utvärdera vad som gör en bra skola som gör det möjligt för elever att få en utbildning av hög kvalitet </w:t>
            </w:r>
          </w:p>
          <w:p w14:paraId="7C53A8F0" w14:textId="77777777" w:rsidR="00065FA3" w:rsidRPr="00BD2643" w:rsidRDefault="00065FA3" w:rsidP="00065FA3">
            <w:pPr>
              <w:widowControl w:val="0"/>
              <w:numPr>
                <w:ilvl w:val="0"/>
                <w:numId w:val="30"/>
              </w:numPr>
              <w:spacing w:before="118"/>
              <w:rPr>
                <w:rFonts w:eastAsia="Calibri" w:cs="Calibri"/>
              </w:rPr>
            </w:pPr>
            <w:r w:rsidRPr="00BD2643">
              <w:rPr>
                <w:lang w:val="sv"/>
              </w:rPr>
              <w:t>Förklara hur utbildning av flickor kan bidra till att minska fattigdom och gynna samhällen</w:t>
            </w:r>
          </w:p>
          <w:p w14:paraId="3084EE88" w14:textId="77777777" w:rsidR="00065FA3" w:rsidRPr="00BD2643" w:rsidRDefault="00065FA3" w:rsidP="005949D9">
            <w:pPr>
              <w:keepNext/>
              <w:keepLines/>
              <w:widowControl w:val="0"/>
              <w:rPr>
                <w:rFonts w:eastAsia="Calibri" w:cs="Calibri"/>
              </w:rPr>
            </w:pPr>
          </w:p>
          <w:p w14:paraId="63FC33CD" w14:textId="77777777" w:rsidR="002B1E33" w:rsidRPr="00BD2643" w:rsidRDefault="002B1E33" w:rsidP="00EA728B">
            <w:pPr>
              <w:keepNext/>
              <w:keepLines/>
              <w:widowControl w:val="0"/>
              <w:spacing w:line="144" w:lineRule="auto"/>
              <w:rPr>
                <w:rFonts w:eastAsia="Calibri" w:cs="Calibri"/>
              </w:rPr>
            </w:pPr>
          </w:p>
        </w:tc>
      </w:tr>
      <w:tr w:rsidR="002B1E33" w14:paraId="753D5235" w14:textId="77777777" w:rsidTr="00EA728B">
        <w:trPr>
          <w:trHeight w:val="420"/>
        </w:trPr>
        <w:tc>
          <w:tcPr>
            <w:tcW w:w="10815" w:type="dxa"/>
            <w:gridSpan w:val="2"/>
            <w:shd w:val="clear" w:color="auto" w:fill="auto"/>
            <w:tcMar>
              <w:top w:w="100" w:type="dxa"/>
              <w:left w:w="100" w:type="dxa"/>
              <w:bottom w:w="100" w:type="dxa"/>
              <w:right w:w="100" w:type="dxa"/>
            </w:tcMar>
          </w:tcPr>
          <w:p w14:paraId="32AB3392" w14:textId="77777777" w:rsidR="002B1E33" w:rsidRPr="00AE4A99" w:rsidRDefault="002B1E33" w:rsidP="00EA728B">
            <w:pPr>
              <w:widowControl w:val="0"/>
              <w:rPr>
                <w:rFonts w:ascii="Calibri" w:eastAsia="Calibri" w:hAnsi="Calibri" w:cs="Calibri"/>
                <w:sz w:val="20"/>
                <w:szCs w:val="20"/>
              </w:rPr>
            </w:pPr>
          </w:p>
          <w:p w14:paraId="6CE63104" w14:textId="3FB39413" w:rsidR="002B1E33" w:rsidRDefault="006461D0" w:rsidP="00EA728B">
            <w:pPr>
              <w:widowControl w:val="0"/>
              <w:jc w:val="center"/>
              <w:rPr>
                <w:rFonts w:ascii="Calibri" w:eastAsia="Calibri" w:hAnsi="Calibri" w:cs="Calibri"/>
                <w:sz w:val="20"/>
                <w:szCs w:val="20"/>
              </w:rPr>
            </w:pPr>
            <w:r w:rsidRPr="006C0ACD">
              <w:rPr>
                <w:rFonts w:ascii="Calibri" w:eastAsia="Calibri" w:hAnsi="Calibri" w:cs="Calibri"/>
                <w:noProof/>
                <w:sz w:val="20"/>
                <w:szCs w:val="20"/>
                <w:lang w:val="it-IT" w:eastAsia="it-IT"/>
              </w:rPr>
              <w:drawing>
                <wp:inline distT="0" distB="0" distL="0" distR="0" wp14:anchorId="3191E33A" wp14:editId="5EBE258E">
                  <wp:extent cx="6305550" cy="4714875"/>
                  <wp:effectExtent l="0" t="0" r="0" b="9525"/>
                  <wp:docPr id="5" name="Immagine 1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Timeline&#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05550" cy="4714875"/>
                          </a:xfrm>
                          <a:prstGeom prst="rect">
                            <a:avLst/>
                          </a:prstGeom>
                          <a:noFill/>
                          <a:ln>
                            <a:noFill/>
                          </a:ln>
                        </pic:spPr>
                      </pic:pic>
                    </a:graphicData>
                  </a:graphic>
                </wp:inline>
              </w:drawing>
            </w:r>
          </w:p>
          <w:p w14:paraId="55F36382" w14:textId="77777777" w:rsidR="002B1E33" w:rsidRDefault="002B1E33" w:rsidP="00EA728B">
            <w:pPr>
              <w:widowControl w:val="0"/>
              <w:rPr>
                <w:rFonts w:ascii="Calibri" w:eastAsia="Calibri" w:hAnsi="Calibri" w:cs="Calibri"/>
                <w:sz w:val="20"/>
                <w:szCs w:val="20"/>
              </w:rPr>
            </w:pPr>
          </w:p>
        </w:tc>
      </w:tr>
    </w:tbl>
    <w:p w14:paraId="4C87AF3E" w14:textId="77777777" w:rsidR="002B1E33" w:rsidRDefault="002B1E33" w:rsidP="002B1E33">
      <w:pPr>
        <w:widowControl w:val="0"/>
        <w:rPr>
          <w:rFonts w:ascii="Calibri" w:eastAsia="Calibri" w:hAnsi="Calibri" w:cs="Calibri"/>
          <w:sz w:val="20"/>
          <w:szCs w:val="20"/>
        </w:rPr>
      </w:pPr>
    </w:p>
    <w:p w14:paraId="0C5ABE42" w14:textId="77777777" w:rsidR="002B1E33" w:rsidRDefault="002B1E33" w:rsidP="002B1E33">
      <w:pPr>
        <w:widowControl w:val="0"/>
        <w:rPr>
          <w:rFonts w:ascii="Calibri" w:eastAsia="Calibri" w:hAnsi="Calibri" w:cs="Calibri"/>
          <w:sz w:val="20"/>
          <w:szCs w:val="20"/>
        </w:rPr>
      </w:pPr>
    </w:p>
    <w:p w14:paraId="1041B090" w14:textId="77777777" w:rsidR="002B1E33" w:rsidRDefault="002B1E33" w:rsidP="002B1E33">
      <w:pPr>
        <w:widowControl w:val="0"/>
        <w:rPr>
          <w:rFonts w:ascii="Calibri" w:eastAsia="Calibri" w:hAnsi="Calibri" w:cs="Calibri"/>
          <w:sz w:val="20"/>
          <w:szCs w:val="20"/>
        </w:rPr>
      </w:pPr>
    </w:p>
    <w:p w14:paraId="431F3BD6" w14:textId="77777777" w:rsidR="002B1E33" w:rsidRDefault="002B1E33" w:rsidP="002B1E33">
      <w:pPr>
        <w:widowControl w:val="0"/>
        <w:rPr>
          <w:rFonts w:ascii="Calibri" w:eastAsia="Calibri" w:hAnsi="Calibri" w:cs="Calibri"/>
          <w:sz w:val="20"/>
          <w:szCs w:val="20"/>
        </w:rPr>
      </w:pPr>
    </w:p>
    <w:tbl>
      <w:tblPr>
        <w:tblW w:w="10905" w:type="dxa"/>
        <w:tblInd w:w="-5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55"/>
        <w:gridCol w:w="5550"/>
      </w:tblGrid>
      <w:tr w:rsidR="002B1E33" w:rsidRPr="00A22A40" w14:paraId="59B3FC2E" w14:textId="77777777" w:rsidTr="00EA728B">
        <w:tc>
          <w:tcPr>
            <w:tcW w:w="5355" w:type="dxa"/>
            <w:shd w:val="clear" w:color="auto" w:fill="auto"/>
            <w:tcMar>
              <w:top w:w="100" w:type="dxa"/>
              <w:left w:w="100" w:type="dxa"/>
              <w:bottom w:w="100" w:type="dxa"/>
              <w:right w:w="100" w:type="dxa"/>
            </w:tcMar>
          </w:tcPr>
          <w:p w14:paraId="08077BD8" w14:textId="77777777" w:rsidR="00065FA3" w:rsidRPr="00BD2643" w:rsidRDefault="00065FA3" w:rsidP="00430F3C">
            <w:pPr>
              <w:pStyle w:val="Rubrik4"/>
              <w:rPr>
                <w:rFonts w:eastAsia="Calibri"/>
              </w:rPr>
            </w:pPr>
            <w:r w:rsidRPr="00BD2643">
              <w:rPr>
                <w:lang w:val="sv"/>
              </w:rPr>
              <w:lastRenderedPageBreak/>
              <w:t xml:space="preserve">Lektion 6: </w:t>
            </w:r>
          </w:p>
          <w:p w14:paraId="2226CD9C" w14:textId="77777777" w:rsidR="00065FA3" w:rsidRPr="00BD2643" w:rsidRDefault="00065FA3" w:rsidP="00430F3C">
            <w:pPr>
              <w:keepLines/>
              <w:widowControl w:val="0"/>
              <w:rPr>
                <w:rFonts w:eastAsia="Calibri" w:cs="Calibri"/>
                <w:b/>
              </w:rPr>
            </w:pPr>
          </w:p>
          <w:p w14:paraId="45AA9FBB" w14:textId="77777777" w:rsidR="00065FA3" w:rsidRPr="00BD2643" w:rsidRDefault="00065FA3" w:rsidP="009A0562">
            <w:pPr>
              <w:keepLines/>
              <w:widowControl w:val="0"/>
              <w:jc w:val="left"/>
              <w:rPr>
                <w:rFonts w:eastAsia="Calibri" w:cs="Calibri"/>
                <w:b/>
              </w:rPr>
            </w:pPr>
            <w:r w:rsidRPr="00BD2643">
              <w:rPr>
                <w:b/>
                <w:lang w:val="sv"/>
              </w:rPr>
              <w:t xml:space="preserve">Lektionsmål:  </w:t>
            </w:r>
            <w:r w:rsidRPr="00BD2643">
              <w:rPr>
                <w:lang w:val="sv"/>
              </w:rPr>
              <w:t>Att förstå och beskriva vad en positiv förebild är</w:t>
            </w:r>
          </w:p>
          <w:p w14:paraId="3DBE9C67" w14:textId="2F7E77C7" w:rsidR="00065FA3" w:rsidRPr="00BD2643" w:rsidRDefault="00065FA3" w:rsidP="009A0562">
            <w:pPr>
              <w:keepLines/>
              <w:widowControl w:val="0"/>
              <w:jc w:val="left"/>
              <w:rPr>
                <w:rFonts w:eastAsia="Calibri" w:cs="Calibri"/>
              </w:rPr>
            </w:pPr>
            <w:r w:rsidRPr="00BD2643">
              <w:rPr>
                <w:b/>
                <w:lang w:val="sv"/>
              </w:rPr>
              <w:t>Tema/drivkraft för engagemang:</w:t>
            </w:r>
            <w:r w:rsidRPr="00BD2643">
              <w:rPr>
                <w:lang w:val="sv"/>
              </w:rPr>
              <w:t xml:space="preserve"> Inspiration förebilder / representation av kvinnor i filmer</w:t>
            </w:r>
            <w:r w:rsidR="009A0562">
              <w:rPr>
                <w:lang w:val="sv"/>
              </w:rPr>
              <w:t>.</w:t>
            </w:r>
          </w:p>
          <w:p w14:paraId="54830298" w14:textId="21C5D9A6" w:rsidR="00065FA3" w:rsidRPr="00BD2643" w:rsidRDefault="00065FA3" w:rsidP="009A0562">
            <w:pPr>
              <w:jc w:val="left"/>
              <w:rPr>
                <w:rFonts w:eastAsia="Calibri" w:cs="Calibri"/>
              </w:rPr>
            </w:pPr>
            <w:r w:rsidRPr="00BD2643">
              <w:rPr>
                <w:lang w:val="sv"/>
              </w:rPr>
              <w:t>Kraften i positiva förebilder i förändringskampanjen</w:t>
            </w:r>
            <w:r w:rsidR="009A0562">
              <w:rPr>
                <w:lang w:val="sv"/>
              </w:rPr>
              <w:t>.</w:t>
            </w:r>
            <w:r w:rsidRPr="00BD2643">
              <w:rPr>
                <w:lang w:val="sv"/>
              </w:rPr>
              <w:t xml:space="preserve"> </w:t>
            </w:r>
          </w:p>
          <w:p w14:paraId="41075FA1" w14:textId="6E956F35" w:rsidR="00065FA3" w:rsidRPr="00BD2643" w:rsidRDefault="00065FA3" w:rsidP="009A0562">
            <w:pPr>
              <w:keepLines/>
              <w:widowControl w:val="0"/>
              <w:jc w:val="left"/>
              <w:rPr>
                <w:rFonts w:eastAsia="Calibri" w:cs="Calibri"/>
              </w:rPr>
            </w:pPr>
            <w:r w:rsidRPr="00BD2643">
              <w:rPr>
                <w:b/>
                <w:lang w:val="sv"/>
              </w:rPr>
              <w:t xml:space="preserve">Big Idea - </w:t>
            </w:r>
            <w:r w:rsidRPr="00BD2643">
              <w:rPr>
                <w:lang w:val="sv"/>
              </w:rPr>
              <w:t xml:space="preserve">Kvinnor och jämställdhet - </w:t>
            </w:r>
            <w:r w:rsidR="00EE28F8" w:rsidRPr="00BD2643">
              <w:rPr>
                <w:lang w:val="sv"/>
              </w:rPr>
              <w:t>världsdelarnas</w:t>
            </w:r>
            <w:r w:rsidRPr="00BD2643">
              <w:rPr>
                <w:lang w:val="sv"/>
              </w:rPr>
              <w:t xml:space="preserve"> makt att påverka förändring </w:t>
            </w:r>
          </w:p>
          <w:p w14:paraId="120590D4" w14:textId="1140DA0D" w:rsidR="002B1E33" w:rsidRPr="00BD2643" w:rsidRDefault="00065FA3" w:rsidP="009A0562">
            <w:pPr>
              <w:keepLines/>
              <w:widowControl w:val="0"/>
              <w:jc w:val="left"/>
              <w:rPr>
                <w:rFonts w:eastAsia="Calibri" w:cs="Calibri"/>
              </w:rPr>
            </w:pPr>
            <w:r w:rsidRPr="00BD2643">
              <w:rPr>
                <w:b/>
                <w:lang w:val="sv"/>
              </w:rPr>
              <w:t xml:space="preserve">Big Idea </w:t>
            </w:r>
            <w:r w:rsidR="00EE28F8" w:rsidRPr="00BD2643">
              <w:rPr>
                <w:b/>
                <w:lang w:val="sv"/>
              </w:rPr>
              <w:t>-</w:t>
            </w:r>
            <w:r w:rsidR="00EE28F8" w:rsidRPr="00BD2643">
              <w:rPr>
                <w:lang w:val="sv"/>
              </w:rPr>
              <w:t xml:space="preserve"> </w:t>
            </w:r>
            <w:r w:rsidR="00EE4E1C" w:rsidRPr="00BD2643">
              <w:rPr>
                <w:lang w:val="sv"/>
              </w:rPr>
              <w:t xml:space="preserve">Internationella åtgärder </w:t>
            </w:r>
            <w:r w:rsidRPr="00BD2643">
              <w:rPr>
                <w:lang w:val="sv"/>
              </w:rPr>
              <w:t xml:space="preserve">- hur kan vi ta itu med ojämlikhet mellan könen </w:t>
            </w:r>
          </w:p>
        </w:tc>
        <w:tc>
          <w:tcPr>
            <w:tcW w:w="5550" w:type="dxa"/>
            <w:shd w:val="clear" w:color="auto" w:fill="auto"/>
            <w:tcMar>
              <w:top w:w="100" w:type="dxa"/>
              <w:left w:w="100" w:type="dxa"/>
              <w:bottom w:w="100" w:type="dxa"/>
              <w:right w:w="100" w:type="dxa"/>
            </w:tcMar>
          </w:tcPr>
          <w:p w14:paraId="1EE065AA" w14:textId="77777777" w:rsidR="00767E8E" w:rsidRPr="00BD2643" w:rsidRDefault="00767E8E" w:rsidP="000C6FD0">
            <w:pPr>
              <w:widowControl w:val="0"/>
              <w:spacing w:line="216" w:lineRule="auto"/>
              <w:rPr>
                <w:rFonts w:eastAsia="Calibri" w:cs="Calibri"/>
                <w:b/>
              </w:rPr>
            </w:pPr>
            <w:r w:rsidRPr="00BD2643">
              <w:rPr>
                <w:b/>
                <w:lang w:val="sv"/>
              </w:rPr>
              <w:t xml:space="preserve">Läranderesultat: </w:t>
            </w:r>
          </w:p>
          <w:p w14:paraId="21A8FC48" w14:textId="77777777" w:rsidR="00767E8E" w:rsidRPr="00BD2643" w:rsidRDefault="00767E8E" w:rsidP="000C6FD0">
            <w:pPr>
              <w:keepLines/>
              <w:widowControl w:val="0"/>
              <w:rPr>
                <w:rFonts w:eastAsia="Calibri" w:cs="Calibri"/>
                <w:b/>
              </w:rPr>
            </w:pPr>
          </w:p>
          <w:p w14:paraId="6AE3219B" w14:textId="77777777" w:rsidR="00767E8E" w:rsidRPr="00BD2643" w:rsidRDefault="00767E8E" w:rsidP="00767E8E">
            <w:pPr>
              <w:keepLines/>
              <w:widowControl w:val="0"/>
              <w:numPr>
                <w:ilvl w:val="0"/>
                <w:numId w:val="34"/>
              </w:numPr>
              <w:rPr>
                <w:rFonts w:eastAsia="Calibri" w:cs="Calibri"/>
              </w:rPr>
            </w:pPr>
            <w:r w:rsidRPr="00BD2643">
              <w:rPr>
                <w:lang w:val="sv"/>
              </w:rPr>
              <w:t>Beskriva vikten av att ha kvinnliga förebilder</w:t>
            </w:r>
          </w:p>
          <w:p w14:paraId="268D3424" w14:textId="77777777" w:rsidR="00767E8E" w:rsidRPr="00BD2643" w:rsidRDefault="00767E8E" w:rsidP="00767E8E">
            <w:pPr>
              <w:keepLines/>
              <w:widowControl w:val="0"/>
              <w:numPr>
                <w:ilvl w:val="0"/>
                <w:numId w:val="34"/>
              </w:numPr>
              <w:rPr>
                <w:rFonts w:eastAsia="Calibri" w:cs="Calibri"/>
              </w:rPr>
            </w:pPr>
            <w:r w:rsidRPr="00BD2643">
              <w:rPr>
                <w:lang w:val="sv"/>
              </w:rPr>
              <w:t>Utvärdera olika förebilders syn på jämställdhet</w:t>
            </w:r>
          </w:p>
          <w:p w14:paraId="1216143C" w14:textId="77777777" w:rsidR="00767E8E" w:rsidRPr="00BD2643" w:rsidRDefault="00767E8E" w:rsidP="00767E8E">
            <w:pPr>
              <w:keepLines/>
              <w:widowControl w:val="0"/>
              <w:numPr>
                <w:ilvl w:val="0"/>
                <w:numId w:val="34"/>
              </w:numPr>
              <w:rPr>
                <w:rFonts w:eastAsia="Calibri" w:cs="Calibri"/>
              </w:rPr>
            </w:pPr>
            <w:r w:rsidRPr="00BD2643">
              <w:rPr>
                <w:lang w:val="sv"/>
              </w:rPr>
              <w:t>Ge uttryck för en personlig åsikt om hur jämställdhet kan uppnås</w:t>
            </w:r>
          </w:p>
          <w:p w14:paraId="39ED2512" w14:textId="77777777" w:rsidR="002B1E33" w:rsidRPr="00BD2643" w:rsidRDefault="002B1E33" w:rsidP="00EA728B">
            <w:pPr>
              <w:keepNext/>
              <w:keepLines/>
              <w:widowControl w:val="0"/>
              <w:rPr>
                <w:rFonts w:eastAsia="Calibri" w:cs="Calibri"/>
              </w:rPr>
            </w:pPr>
          </w:p>
        </w:tc>
      </w:tr>
      <w:tr w:rsidR="002B1E33" w14:paraId="51CABBFC" w14:textId="77777777" w:rsidTr="00EA728B">
        <w:trPr>
          <w:trHeight w:val="420"/>
        </w:trPr>
        <w:tc>
          <w:tcPr>
            <w:tcW w:w="10905" w:type="dxa"/>
            <w:gridSpan w:val="2"/>
            <w:shd w:val="clear" w:color="auto" w:fill="auto"/>
            <w:tcMar>
              <w:top w:w="100" w:type="dxa"/>
              <w:left w:w="100" w:type="dxa"/>
              <w:bottom w:w="100" w:type="dxa"/>
              <w:right w:w="100" w:type="dxa"/>
            </w:tcMar>
          </w:tcPr>
          <w:p w14:paraId="68DE45FA" w14:textId="77777777" w:rsidR="002B1E33" w:rsidRPr="00AE4A99" w:rsidRDefault="002B1E33" w:rsidP="00EA728B">
            <w:pPr>
              <w:widowControl w:val="0"/>
              <w:rPr>
                <w:rFonts w:ascii="Calibri" w:eastAsia="Calibri" w:hAnsi="Calibri" w:cs="Calibri"/>
                <w:sz w:val="20"/>
                <w:szCs w:val="20"/>
              </w:rPr>
            </w:pPr>
          </w:p>
          <w:p w14:paraId="322F7CC9" w14:textId="77777777" w:rsidR="002B1E33" w:rsidRPr="00AE4A99" w:rsidRDefault="002B1E33" w:rsidP="00EA728B">
            <w:pPr>
              <w:widowControl w:val="0"/>
              <w:rPr>
                <w:rFonts w:ascii="Calibri" w:eastAsia="Calibri" w:hAnsi="Calibri" w:cs="Calibri"/>
                <w:sz w:val="20"/>
                <w:szCs w:val="20"/>
              </w:rPr>
            </w:pPr>
          </w:p>
          <w:p w14:paraId="62D2F340" w14:textId="59F02751" w:rsidR="002B1E33" w:rsidRDefault="006461D0" w:rsidP="00A43558">
            <w:pPr>
              <w:widowControl w:val="0"/>
              <w:jc w:val="center"/>
              <w:rPr>
                <w:rFonts w:ascii="Calibri" w:eastAsia="Calibri" w:hAnsi="Calibri" w:cs="Calibri"/>
                <w:sz w:val="20"/>
                <w:szCs w:val="20"/>
              </w:rPr>
            </w:pPr>
            <w:r w:rsidRPr="006C0ACD">
              <w:rPr>
                <w:rFonts w:ascii="Calibri" w:eastAsia="Calibri" w:hAnsi="Calibri" w:cs="Calibri"/>
                <w:noProof/>
                <w:sz w:val="20"/>
                <w:szCs w:val="20"/>
                <w:lang w:val="it-IT" w:eastAsia="it-IT"/>
              </w:rPr>
              <w:drawing>
                <wp:inline distT="0" distB="0" distL="0" distR="0" wp14:anchorId="44C705A8" wp14:editId="7CEE383B">
                  <wp:extent cx="6267450" cy="4695825"/>
                  <wp:effectExtent l="0" t="0" r="0" b="9525"/>
                  <wp:docPr id="6" name="Immagin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Diagram&#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67450" cy="4695825"/>
                          </a:xfrm>
                          <a:prstGeom prst="rect">
                            <a:avLst/>
                          </a:prstGeom>
                          <a:noFill/>
                          <a:ln>
                            <a:noFill/>
                          </a:ln>
                        </pic:spPr>
                      </pic:pic>
                    </a:graphicData>
                  </a:graphic>
                </wp:inline>
              </w:drawing>
            </w:r>
          </w:p>
        </w:tc>
      </w:tr>
    </w:tbl>
    <w:p w14:paraId="699A954D" w14:textId="77777777" w:rsidR="009541D8" w:rsidRPr="00C21251" w:rsidRDefault="009541D8" w:rsidP="009541D8"/>
    <w:sectPr w:rsidR="009541D8" w:rsidRPr="00C21251" w:rsidSect="0042641E">
      <w:headerReference w:type="even" r:id="rId39"/>
      <w:headerReference w:type="default" r:id="rId40"/>
      <w:footerReference w:type="even" r:id="rId41"/>
      <w:footerReference w:type="default" r:id="rId42"/>
      <w:headerReference w:type="first" r:id="rId43"/>
      <w:footerReference w:type="first" r:id="rId44"/>
      <w:pgSz w:w="11906" w:h="16838"/>
      <w:pgMar w:top="1417" w:right="1134" w:bottom="1134" w:left="1134" w:header="283" w:footer="227" w:gutter="0"/>
      <w:pgNumType w:fmt="numberInDash"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 w:author="Andrea Bullivant" w:date="2022-11-19T19:28:00Z" w:initials="AB">
    <w:p w14:paraId="654EE958" w14:textId="77777777" w:rsidR="00A15696" w:rsidRDefault="00A15696" w:rsidP="009779F2">
      <w:r>
        <w:rPr>
          <w:rStyle w:val="Kommentarsreferens"/>
          <w:lang w:val="sv"/>
        </w:rPr>
        <w:annotationRef/>
      </w:r>
      <w:r>
        <w:rPr>
          <w:sz w:val="20"/>
          <w:szCs w:val="20"/>
          <w:lang w:val="sv"/>
        </w:rPr>
        <w:t>Återigen, några exempel på lektionsplan?</w:t>
      </w:r>
    </w:p>
  </w:comment>
  <w:comment w:id="12" w:author="Andrea Bullivant" w:date="2022-11-23T15:39:00Z" w:initials="AB">
    <w:p w14:paraId="7EA8948D" w14:textId="77777777" w:rsidR="00A15696" w:rsidRDefault="00A15696">
      <w:r>
        <w:rPr>
          <w:rStyle w:val="Kommentarsreferens"/>
          <w:lang w:val="sv"/>
        </w:rPr>
        <w:annotationRef/>
      </w:r>
      <w:r w:rsidRPr="006461D0">
        <w:rPr>
          <w:sz w:val="20"/>
          <w:szCs w:val="20"/>
          <w:lang w:val="sv"/>
        </w:rPr>
        <w:t>Har markerat detta i fetstil.. och samma för andra "steg" nedan</w:t>
      </w:r>
    </w:p>
  </w:comment>
  <w:comment w:id="16" w:author="Andrea Bullivant" w:date="2022-11-19T18:37:00Z" w:initials="AB">
    <w:p w14:paraId="4CBB9895" w14:textId="77777777" w:rsidR="00990C15" w:rsidRDefault="00990C15" w:rsidP="009779F2">
      <w:r>
        <w:rPr>
          <w:rStyle w:val="Kommentarsreferens"/>
          <w:lang w:val="sv"/>
        </w:rPr>
        <w:annotationRef/>
      </w:r>
      <w:r>
        <w:rPr>
          <w:sz w:val="20"/>
          <w:szCs w:val="20"/>
          <w:lang w:val="sv"/>
        </w:rPr>
        <w:t>Finns det några exempel på lektionsplaner??</w:t>
      </w:r>
    </w:p>
  </w:comment>
  <w:comment w:id="18" w:author="Andrea Bullivant" w:date="2022-11-20T10:27:00Z" w:initials="AB">
    <w:p w14:paraId="7CC7BD7F" w14:textId="77777777" w:rsidR="00990C15" w:rsidRDefault="00990C15" w:rsidP="009779F2">
      <w:r>
        <w:rPr>
          <w:rStyle w:val="Kommentarsreferens"/>
          <w:lang w:val="sv"/>
        </w:rPr>
        <w:annotationRef/>
      </w:r>
      <w:r>
        <w:rPr>
          <w:sz w:val="20"/>
          <w:szCs w:val="20"/>
          <w:lang w:val="sv"/>
        </w:rPr>
        <w:t>Bilden kom från AGES träningsbilder så jag antar att det är OK att använda</w:t>
      </w:r>
    </w:p>
  </w:comment>
  <w:comment w:id="31" w:author="Anna Bartoli" w:date="2022-11-15T18:19:00Z" w:initials="AB">
    <w:p w14:paraId="365C8FD6" w14:textId="77777777" w:rsidR="00065FA3" w:rsidRPr="00A26A11" w:rsidRDefault="00065FA3">
      <w:pPr>
        <w:pStyle w:val="Kommentarer"/>
        <w:rPr>
          <w:lang w:val="en-GB"/>
        </w:rPr>
      </w:pPr>
      <w:r>
        <w:rPr>
          <w:rStyle w:val="Kommentarsreferens"/>
          <w:lang w:val="sv"/>
        </w:rPr>
        <w:annotationRef/>
      </w:r>
      <w:r w:rsidRPr="00A26A11">
        <w:rPr>
          <w:lang w:val="sv"/>
        </w:rPr>
        <w:t>Är det här bra eller måste vi ta bort det?</w:t>
      </w:r>
    </w:p>
  </w:comment>
  <w:comment w:id="32" w:author="Andrea Bullivant" w:date="2022-11-23T15:55:00Z" w:initials="AB">
    <w:p w14:paraId="1806D13F" w14:textId="77777777" w:rsidR="00065FA3" w:rsidRDefault="00065FA3">
      <w:r>
        <w:rPr>
          <w:rStyle w:val="Kommentarsreferens"/>
          <w:lang w:val="sv"/>
        </w:rPr>
        <w:annotationRef/>
      </w:r>
      <w:r w:rsidRPr="006461D0">
        <w:rPr>
          <w:sz w:val="20"/>
          <w:szCs w:val="20"/>
          <w:lang w:val="sv"/>
        </w:rPr>
        <w:t>Jag tror jag redigerade detta på den version jag skickade igenom så kanske kolla mot vad jag har lagt här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54EE958" w15:done="0"/>
  <w15:commentEx w15:paraId="7EA8948D" w15:done="0"/>
  <w15:commentEx w15:paraId="4CBB9895" w15:done="0"/>
  <w15:commentEx w15:paraId="7CC7BD7F" w15:done="0"/>
  <w15:commentEx w15:paraId="365C8FD6" w15:done="0"/>
  <w15:commentEx w15:paraId="1806D13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54EE958" w16cid:durableId="274FFBEA"/>
  <w16cid:commentId w16cid:paraId="7EA8948D" w16cid:durableId="274FFC4A"/>
  <w16cid:commentId w16cid:paraId="4CBB9895" w16cid:durableId="274FFEB3"/>
  <w16cid:commentId w16cid:paraId="7CC7BD7F" w16cid:durableId="274FFED4"/>
  <w16cid:commentId w16cid:paraId="365C8FD6" w16cid:durableId="274FFFD4"/>
  <w16cid:commentId w16cid:paraId="1806D13F" w16cid:durableId="274FFFD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74726" w14:textId="77777777" w:rsidR="00CB2398" w:rsidRDefault="00CB2398" w:rsidP="00470C33">
      <w:r>
        <w:separator/>
      </w:r>
    </w:p>
  </w:endnote>
  <w:endnote w:type="continuationSeparator" w:id="0">
    <w:p w14:paraId="68373018" w14:textId="77777777" w:rsidR="00CB2398" w:rsidRDefault="00CB2398" w:rsidP="00470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75C7C" w14:textId="77777777" w:rsidR="007D7EBF" w:rsidRDefault="007D7EBF">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0815A" w14:textId="77777777" w:rsidR="00EA728B" w:rsidRDefault="00EA728B">
    <w:pPr>
      <w:pStyle w:val="Sidfot"/>
      <w:jc w:val="center"/>
    </w:pPr>
  </w:p>
  <w:p w14:paraId="400F576D" w14:textId="77777777" w:rsidR="00EA728B" w:rsidRDefault="00EA728B">
    <w:pPr>
      <w:pStyle w:val="Sidfot"/>
      <w:jc w:val="center"/>
    </w:pPr>
    <w:r>
      <w:fldChar w:fldCharType="begin"/>
    </w:r>
    <w:r>
      <w:instrText>PAGE   \* MERGEFORMAT</w:instrText>
    </w:r>
    <w:r>
      <w:fldChar w:fldCharType="separate"/>
    </w:r>
    <w:r w:rsidR="00997EF3">
      <w:rPr>
        <w:noProof/>
      </w:rPr>
      <w:t>- 4 -</w:t>
    </w:r>
    <w:r>
      <w:fldChar w:fldCharType="end"/>
    </w:r>
  </w:p>
  <w:p w14:paraId="2799C2A5" w14:textId="77777777" w:rsidR="00EA728B" w:rsidRDefault="00EA728B">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E25C3" w14:textId="77777777" w:rsidR="007D7EBF" w:rsidRDefault="007D7EBF">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45A28" w14:textId="77777777" w:rsidR="00CB2398" w:rsidRDefault="00CB2398" w:rsidP="00470C33">
      <w:r>
        <w:separator/>
      </w:r>
    </w:p>
  </w:footnote>
  <w:footnote w:type="continuationSeparator" w:id="0">
    <w:p w14:paraId="6C812F17" w14:textId="77777777" w:rsidR="00CB2398" w:rsidRDefault="00CB2398" w:rsidP="00470C33">
      <w:r>
        <w:continuationSeparator/>
      </w:r>
    </w:p>
  </w:footnote>
  <w:footnote w:id="1">
    <w:p w14:paraId="609DB5C4" w14:textId="77777777" w:rsidR="00CB12BC" w:rsidRPr="001B780B" w:rsidRDefault="00CB12BC" w:rsidP="00AC584E">
      <w:pPr>
        <w:pStyle w:val="Fotnotstext"/>
        <w:rPr>
          <w:lang w:val="en-GB"/>
        </w:rPr>
      </w:pPr>
      <w:r>
        <w:rPr>
          <w:rStyle w:val="Fotnotsreferens"/>
          <w:lang w:val="sv"/>
        </w:rPr>
        <w:footnoteRef/>
      </w:r>
      <w:hyperlink r:id="rId1" w:history="1">
        <w:r>
          <w:rPr>
            <w:rStyle w:val="Hyperlnk"/>
            <w:lang w:val="sv"/>
          </w:rPr>
          <w:t xml:space="preserve"> https://www.government.se/government-policy/feminist-foreign-policy/</w:t>
        </w:r>
      </w:hyperlink>
    </w:p>
  </w:footnote>
  <w:footnote w:id="2">
    <w:p w14:paraId="40441670" w14:textId="77777777" w:rsidR="00CB12BC" w:rsidRPr="001B780B" w:rsidRDefault="00CB12BC" w:rsidP="00AC584E">
      <w:pPr>
        <w:pStyle w:val="Fotnotstext"/>
        <w:rPr>
          <w:lang w:val="en-GB"/>
        </w:rPr>
      </w:pPr>
      <w:r>
        <w:rPr>
          <w:rStyle w:val="Fotnotsreferens"/>
          <w:lang w:val="sv"/>
        </w:rPr>
        <w:footnoteRef/>
      </w:r>
      <w:hyperlink r:id="rId2" w:history="1">
        <w:r>
          <w:rPr>
            <w:rStyle w:val="Hyperlnk"/>
            <w:lang w:val="sv"/>
          </w:rPr>
          <w:t xml:space="preserve"> https://www.government.se/490563/contentassets/efcc5a15ef154522a872d8e46ad69148/gender-equality-policy-in-sweden2</w:t>
        </w:r>
      </w:hyperlink>
    </w:p>
  </w:footnote>
  <w:footnote w:id="3">
    <w:p w14:paraId="584169FB" w14:textId="77777777" w:rsidR="00CB12BC" w:rsidRPr="001B780B" w:rsidRDefault="00CB12BC" w:rsidP="00AC584E">
      <w:pPr>
        <w:pStyle w:val="Fotnotstext"/>
        <w:rPr>
          <w:lang w:val="en-GB"/>
        </w:rPr>
      </w:pPr>
      <w:r>
        <w:rPr>
          <w:rStyle w:val="Fotnotsreferens"/>
          <w:lang w:val="sv"/>
        </w:rPr>
        <w:footnoteRef/>
      </w:r>
      <w:hyperlink r:id="rId3" w:history="1">
        <w:r>
          <w:rPr>
            <w:rStyle w:val="Hyperlnk"/>
            <w:lang w:val="sv"/>
          </w:rPr>
          <w:t xml:space="preserve"> https://www.skolverket.se/download/18.6bfaca41169863e6a65bd27/1553966490106/pdf3580.pdf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6847C" w14:textId="77777777" w:rsidR="007D7EBF" w:rsidRDefault="007D7EBF">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57" w:type="dxa"/>
      <w:tblInd w:w="-714" w:type="dxa"/>
      <w:tblLook w:val="04A0" w:firstRow="1" w:lastRow="0" w:firstColumn="1" w:lastColumn="0" w:noHBand="0" w:noVBand="1"/>
    </w:tblPr>
    <w:tblGrid>
      <w:gridCol w:w="5770"/>
      <w:gridCol w:w="5287"/>
    </w:tblGrid>
    <w:tr w:rsidR="00EA728B" w:rsidRPr="006E121C" w14:paraId="00E1D033" w14:textId="77777777" w:rsidTr="006C0ACD">
      <w:trPr>
        <w:trHeight w:val="699"/>
      </w:trPr>
      <w:tc>
        <w:tcPr>
          <w:tcW w:w="5770" w:type="dxa"/>
          <w:shd w:val="clear" w:color="auto" w:fill="auto"/>
        </w:tcPr>
        <w:p w14:paraId="5334C40D" w14:textId="0F1A86F6" w:rsidR="00EA728B" w:rsidRPr="006C0ACD" w:rsidRDefault="006461D0">
          <w:pPr>
            <w:pStyle w:val="Sidhuvud"/>
          </w:pPr>
          <w:r w:rsidRPr="009F7F9B">
            <w:rPr>
              <w:noProof/>
              <w:lang w:eastAsia="it-IT"/>
            </w:rPr>
            <w:drawing>
              <wp:inline distT="0" distB="0" distL="0" distR="0" wp14:anchorId="38A81897" wp14:editId="05C91AEC">
                <wp:extent cx="2019300" cy="438150"/>
                <wp:effectExtent l="0" t="0" r="0" b="0"/>
                <wp:docPr id="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300" cy="438150"/>
                        </a:xfrm>
                        <a:prstGeom prst="rect">
                          <a:avLst/>
                        </a:prstGeom>
                        <a:noFill/>
                        <a:ln>
                          <a:noFill/>
                        </a:ln>
                      </pic:spPr>
                    </pic:pic>
                  </a:graphicData>
                </a:graphic>
              </wp:inline>
            </w:drawing>
          </w:r>
        </w:p>
      </w:tc>
      <w:tc>
        <w:tcPr>
          <w:tcW w:w="5287" w:type="dxa"/>
          <w:shd w:val="clear" w:color="auto" w:fill="auto"/>
        </w:tcPr>
        <w:p w14:paraId="2A5214F2" w14:textId="77777777" w:rsidR="00EA728B" w:rsidRPr="00697E68" w:rsidRDefault="00EA728B" w:rsidP="006C0ACD">
          <w:pPr>
            <w:pStyle w:val="Sidhuvud"/>
            <w:jc w:val="right"/>
            <w:rPr>
              <w:sz w:val="22"/>
              <w:lang w:val="en-GB"/>
            </w:rPr>
          </w:pPr>
          <w:r w:rsidRPr="00697E68">
            <w:rPr>
              <w:sz w:val="22"/>
              <w:lang w:val="en-GB"/>
            </w:rPr>
            <w:t>AGES-Addressing Gender Equality in Schools</w:t>
          </w:r>
        </w:p>
        <w:p w14:paraId="29FA42CF" w14:textId="77777777" w:rsidR="00EA728B" w:rsidRPr="006C0ACD" w:rsidRDefault="00EA728B" w:rsidP="006C0ACD">
          <w:pPr>
            <w:pStyle w:val="Sidhuvud"/>
            <w:jc w:val="right"/>
          </w:pPr>
          <w:r w:rsidRPr="006C0ACD">
            <w:t xml:space="preserve">Project number 2019-1-UK01-KA201-062068 </w:t>
          </w:r>
        </w:p>
      </w:tc>
    </w:tr>
  </w:tbl>
  <w:p w14:paraId="71FCF590" w14:textId="77777777" w:rsidR="00EA728B" w:rsidRPr="006E121C" w:rsidRDefault="00EA728B">
    <w:pPr>
      <w:pStyle w:val="Sidhuvud"/>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E2A2E" w14:textId="77777777" w:rsidR="007D7EBF" w:rsidRDefault="007D7EBF">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F1211"/>
    <w:multiLevelType w:val="hybridMultilevel"/>
    <w:tmpl w:val="BD086F98"/>
    <w:lvl w:ilvl="0" w:tplc="81DC3230">
      <w:start w:val="1"/>
      <w:numFmt w:val="decimal"/>
      <w:lvlText w:val="%1."/>
      <w:lvlJc w:val="left"/>
      <w:rPr>
        <w:rFonts w:cs="Times New Roman" w:hint="default"/>
        <w:color w:val="404040"/>
        <w:sz w:val="16"/>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33F42A5"/>
    <w:multiLevelType w:val="multilevel"/>
    <w:tmpl w:val="FB4654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C90411"/>
    <w:multiLevelType w:val="multilevel"/>
    <w:tmpl w:val="84BA3A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1F2130A"/>
    <w:multiLevelType w:val="multilevel"/>
    <w:tmpl w:val="43E2C37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3525F60"/>
    <w:multiLevelType w:val="multilevel"/>
    <w:tmpl w:val="4956BF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D410E49"/>
    <w:multiLevelType w:val="multilevel"/>
    <w:tmpl w:val="70002D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DAD3215"/>
    <w:multiLevelType w:val="hybridMultilevel"/>
    <w:tmpl w:val="2F227F3A"/>
    <w:lvl w:ilvl="0" w:tplc="62EEB01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0BF784C"/>
    <w:multiLevelType w:val="multilevel"/>
    <w:tmpl w:val="A8E854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5852989"/>
    <w:multiLevelType w:val="multilevel"/>
    <w:tmpl w:val="3EFCB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6831DFC"/>
    <w:multiLevelType w:val="multilevel"/>
    <w:tmpl w:val="43E2C37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8A27DC3"/>
    <w:multiLevelType w:val="hybridMultilevel"/>
    <w:tmpl w:val="10E6C10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C5F7788"/>
    <w:multiLevelType w:val="multilevel"/>
    <w:tmpl w:val="D3D2A2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E385DDF"/>
    <w:multiLevelType w:val="multilevel"/>
    <w:tmpl w:val="43E2C37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0F13F3A"/>
    <w:multiLevelType w:val="multilevel"/>
    <w:tmpl w:val="85465C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82C2D0D"/>
    <w:multiLevelType w:val="multilevel"/>
    <w:tmpl w:val="0B9CC5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B114B36"/>
    <w:multiLevelType w:val="multilevel"/>
    <w:tmpl w:val="43E2C37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3C374636"/>
    <w:multiLevelType w:val="multilevel"/>
    <w:tmpl w:val="825A16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3F334F2A"/>
    <w:multiLevelType w:val="multilevel"/>
    <w:tmpl w:val="82F8D7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FC40CD0"/>
    <w:multiLevelType w:val="multilevel"/>
    <w:tmpl w:val="6FC8EE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42AF6DFA"/>
    <w:multiLevelType w:val="multilevel"/>
    <w:tmpl w:val="CEC868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4A573336"/>
    <w:multiLevelType w:val="multilevel"/>
    <w:tmpl w:val="D1D441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4FDE4097"/>
    <w:multiLevelType w:val="multilevel"/>
    <w:tmpl w:val="57A6E82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58C25590"/>
    <w:multiLevelType w:val="multilevel"/>
    <w:tmpl w:val="90605E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37B37E0"/>
    <w:multiLevelType w:val="hybridMultilevel"/>
    <w:tmpl w:val="B87CF682"/>
    <w:lvl w:ilvl="0" w:tplc="62EEB01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5430B4A"/>
    <w:multiLevelType w:val="multilevel"/>
    <w:tmpl w:val="43E2C37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658568CF"/>
    <w:multiLevelType w:val="multilevel"/>
    <w:tmpl w:val="5BFAFE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6CAF4D83"/>
    <w:multiLevelType w:val="multilevel"/>
    <w:tmpl w:val="43E2C37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6FBF3FB0"/>
    <w:multiLevelType w:val="hybridMultilevel"/>
    <w:tmpl w:val="2D6CD9BE"/>
    <w:lvl w:ilvl="0" w:tplc="62EEB010">
      <w:numFmt w:val="bullet"/>
      <w:lvlText w:val="-"/>
      <w:lvlJc w:val="left"/>
      <w:rPr>
        <w:rFonts w:ascii="Calibri" w:eastAsiaTheme="minorHAnsi" w:hAnsi="Calibri" w:cs="Calibri" w:hint="default"/>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CC2D53"/>
    <w:multiLevelType w:val="hybridMultilevel"/>
    <w:tmpl w:val="043CB57A"/>
    <w:lvl w:ilvl="0" w:tplc="62EEB010">
      <w:numFmt w:val="bullet"/>
      <w:lvlText w:val="-"/>
      <w:lvlJc w:val="left"/>
      <w:rPr>
        <w:rFonts w:ascii="Calibri" w:eastAsiaTheme="minorHAnsi" w:hAnsi="Calibri" w:cs="Calibri" w:hint="default"/>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DC2141"/>
    <w:multiLevelType w:val="hybridMultilevel"/>
    <w:tmpl w:val="374017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6E92C2C"/>
    <w:multiLevelType w:val="hybridMultilevel"/>
    <w:tmpl w:val="B31A8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B764159"/>
    <w:multiLevelType w:val="multilevel"/>
    <w:tmpl w:val="82602CE6"/>
    <w:lvl w:ilvl="0">
      <w:start w:val="1"/>
      <w:numFmt w:val="bullet"/>
      <w:lvlText w:val="•"/>
      <w:lvlJc w:val="right"/>
      <w:pPr>
        <w:ind w:left="540" w:hanging="360"/>
      </w:pPr>
      <w:rPr>
        <w:rFonts w:ascii="Arial" w:eastAsia="Arial" w:hAnsi="Arial" w:cs="Arial"/>
        <w:b w:val="0"/>
        <w:i w:val="0"/>
        <w:smallCaps w:val="0"/>
        <w:strike w:val="0"/>
        <w:color w:val="000000"/>
        <w:sz w:val="36"/>
        <w:szCs w:val="36"/>
        <w:u w:val="none"/>
        <w:shd w:val="clear" w:color="auto" w:fill="auto"/>
        <w:vertAlign w:val="baseline"/>
      </w:rPr>
    </w:lvl>
    <w:lvl w:ilvl="1">
      <w:start w:val="1"/>
      <w:numFmt w:val="bullet"/>
      <w:lvlText w:val="–"/>
      <w:lvlJc w:val="right"/>
      <w:pPr>
        <w:ind w:left="1170" w:hanging="270"/>
      </w:pPr>
      <w:rPr>
        <w:rFonts w:ascii="Arial" w:eastAsia="Arial" w:hAnsi="Arial" w:cs="Arial"/>
        <w:b w:val="0"/>
        <w:i w:val="0"/>
        <w:smallCaps w:val="0"/>
        <w:strike w:val="0"/>
        <w:color w:val="000000"/>
        <w:sz w:val="36"/>
        <w:szCs w:val="36"/>
        <w:u w:val="none"/>
        <w:shd w:val="clear" w:color="auto" w:fill="auto"/>
        <w:vertAlign w:val="baseline"/>
      </w:rPr>
    </w:lvl>
    <w:lvl w:ilvl="2">
      <w:start w:val="1"/>
      <w:numFmt w:val="bullet"/>
      <w:lvlText w:val="•"/>
      <w:lvlJc w:val="right"/>
      <w:pPr>
        <w:ind w:left="1800" w:hanging="180"/>
      </w:pPr>
      <w:rPr>
        <w:rFonts w:ascii="Arial" w:eastAsia="Arial" w:hAnsi="Arial" w:cs="Arial"/>
        <w:b w:val="0"/>
        <w:i w:val="0"/>
        <w:smallCaps w:val="0"/>
        <w:strike w:val="0"/>
        <w:color w:val="000000"/>
        <w:sz w:val="36"/>
        <w:szCs w:val="36"/>
        <w:u w:val="none"/>
        <w:shd w:val="clear" w:color="auto" w:fill="auto"/>
        <w:vertAlign w:val="baseline"/>
      </w:rPr>
    </w:lvl>
    <w:lvl w:ilvl="3">
      <w:start w:val="1"/>
      <w:numFmt w:val="bullet"/>
      <w:lvlText w:val="–"/>
      <w:lvlJc w:val="right"/>
      <w:pPr>
        <w:ind w:left="2520" w:hanging="180"/>
      </w:pPr>
      <w:rPr>
        <w:rFonts w:ascii="Arial" w:eastAsia="Arial" w:hAnsi="Arial" w:cs="Arial"/>
        <w:b w:val="0"/>
        <w:i w:val="0"/>
        <w:smallCaps w:val="0"/>
        <w:strike w:val="0"/>
        <w:color w:val="000000"/>
        <w:sz w:val="36"/>
        <w:szCs w:val="36"/>
        <w:u w:val="none"/>
        <w:shd w:val="clear" w:color="auto" w:fill="auto"/>
        <w:vertAlign w:val="baseline"/>
      </w:rPr>
    </w:lvl>
    <w:lvl w:ilvl="4">
      <w:start w:val="1"/>
      <w:numFmt w:val="bullet"/>
      <w:lvlText w:val="»"/>
      <w:lvlJc w:val="right"/>
      <w:pPr>
        <w:ind w:left="3240" w:hanging="180"/>
      </w:pPr>
      <w:rPr>
        <w:rFonts w:ascii="Arial" w:eastAsia="Arial" w:hAnsi="Arial" w:cs="Arial"/>
        <w:b w:val="0"/>
        <w:i w:val="0"/>
        <w:smallCaps w:val="0"/>
        <w:strike w:val="0"/>
        <w:color w:val="000000"/>
        <w:sz w:val="36"/>
        <w:szCs w:val="36"/>
        <w:u w:val="none"/>
        <w:shd w:val="clear" w:color="auto" w:fill="auto"/>
        <w:vertAlign w:val="baseline"/>
      </w:rPr>
    </w:lvl>
    <w:lvl w:ilvl="5">
      <w:start w:val="1"/>
      <w:numFmt w:val="bullet"/>
      <w:lvlText w:val="•"/>
      <w:lvlJc w:val="right"/>
      <w:pPr>
        <w:ind w:left="3960" w:hanging="180"/>
      </w:pPr>
      <w:rPr>
        <w:rFonts w:ascii="Arial" w:eastAsia="Arial" w:hAnsi="Arial" w:cs="Arial"/>
        <w:b w:val="0"/>
        <w:i w:val="0"/>
        <w:smallCaps w:val="0"/>
        <w:strike w:val="0"/>
        <w:color w:val="000000"/>
        <w:sz w:val="36"/>
        <w:szCs w:val="36"/>
        <w:u w:val="none"/>
        <w:shd w:val="clear" w:color="auto" w:fill="auto"/>
        <w:vertAlign w:val="baseline"/>
      </w:rPr>
    </w:lvl>
    <w:lvl w:ilvl="6">
      <w:start w:val="1"/>
      <w:numFmt w:val="bullet"/>
      <w:lvlText w:val="•"/>
      <w:lvlJc w:val="right"/>
      <w:pPr>
        <w:ind w:left="4680" w:hanging="180"/>
      </w:pPr>
      <w:rPr>
        <w:rFonts w:ascii="Arial" w:eastAsia="Arial" w:hAnsi="Arial" w:cs="Arial"/>
        <w:b w:val="0"/>
        <w:i w:val="0"/>
        <w:smallCaps w:val="0"/>
        <w:strike w:val="0"/>
        <w:color w:val="000000"/>
        <w:sz w:val="36"/>
        <w:szCs w:val="36"/>
        <w:u w:val="none"/>
        <w:shd w:val="clear" w:color="auto" w:fill="auto"/>
        <w:vertAlign w:val="baseline"/>
      </w:rPr>
    </w:lvl>
    <w:lvl w:ilvl="7">
      <w:start w:val="1"/>
      <w:numFmt w:val="bullet"/>
      <w:lvlText w:val="•"/>
      <w:lvlJc w:val="right"/>
      <w:pPr>
        <w:ind w:left="5400" w:hanging="180"/>
      </w:pPr>
      <w:rPr>
        <w:rFonts w:ascii="Arial" w:eastAsia="Arial" w:hAnsi="Arial" w:cs="Arial"/>
        <w:b w:val="0"/>
        <w:i w:val="0"/>
        <w:smallCaps w:val="0"/>
        <w:strike w:val="0"/>
        <w:color w:val="000000"/>
        <w:sz w:val="36"/>
        <w:szCs w:val="36"/>
        <w:u w:val="none"/>
        <w:shd w:val="clear" w:color="auto" w:fill="auto"/>
        <w:vertAlign w:val="baseline"/>
      </w:rPr>
    </w:lvl>
    <w:lvl w:ilvl="8">
      <w:start w:val="1"/>
      <w:numFmt w:val="bullet"/>
      <w:lvlText w:val="•"/>
      <w:lvlJc w:val="right"/>
      <w:pPr>
        <w:ind w:left="6120" w:hanging="180"/>
      </w:pPr>
      <w:rPr>
        <w:rFonts w:ascii="Arial" w:eastAsia="Arial" w:hAnsi="Arial" w:cs="Arial"/>
        <w:b w:val="0"/>
        <w:i w:val="0"/>
        <w:smallCaps w:val="0"/>
        <w:strike w:val="0"/>
        <w:color w:val="000000"/>
        <w:sz w:val="36"/>
        <w:szCs w:val="36"/>
        <w:u w:val="none"/>
        <w:shd w:val="clear" w:color="auto" w:fill="auto"/>
        <w:vertAlign w:val="baseline"/>
      </w:rPr>
    </w:lvl>
  </w:abstractNum>
  <w:num w:numId="1">
    <w:abstractNumId w:val="0"/>
  </w:num>
  <w:num w:numId="2">
    <w:abstractNumId w:val="5"/>
  </w:num>
  <w:num w:numId="3">
    <w:abstractNumId w:val="8"/>
  </w:num>
  <w:num w:numId="4">
    <w:abstractNumId w:val="1"/>
  </w:num>
  <w:num w:numId="5">
    <w:abstractNumId w:val="7"/>
  </w:num>
  <w:num w:numId="6">
    <w:abstractNumId w:val="22"/>
  </w:num>
  <w:num w:numId="7">
    <w:abstractNumId w:val="31"/>
  </w:num>
  <w:num w:numId="8">
    <w:abstractNumId w:val="30"/>
  </w:num>
  <w:num w:numId="9">
    <w:abstractNumId w:val="29"/>
  </w:num>
  <w:num w:numId="10">
    <w:abstractNumId w:val="23"/>
  </w:num>
  <w:num w:numId="11">
    <w:abstractNumId w:val="6"/>
  </w:num>
  <w:num w:numId="12">
    <w:abstractNumId w:val="10"/>
  </w:num>
  <w:num w:numId="13">
    <w:abstractNumId w:val="27"/>
  </w:num>
  <w:num w:numId="14">
    <w:abstractNumId w:val="28"/>
  </w:num>
  <w:num w:numId="15">
    <w:abstractNumId w:val="19"/>
  </w:num>
  <w:num w:numId="16">
    <w:abstractNumId w:val="14"/>
  </w:num>
  <w:num w:numId="17">
    <w:abstractNumId w:val="13"/>
  </w:num>
  <w:num w:numId="18">
    <w:abstractNumId w:val="17"/>
  </w:num>
  <w:num w:numId="19">
    <w:abstractNumId w:val="16"/>
  </w:num>
  <w:num w:numId="20">
    <w:abstractNumId w:val="25"/>
  </w:num>
  <w:num w:numId="21">
    <w:abstractNumId w:val="4"/>
  </w:num>
  <w:num w:numId="22">
    <w:abstractNumId w:val="11"/>
  </w:num>
  <w:num w:numId="23">
    <w:abstractNumId w:val="20"/>
  </w:num>
  <w:num w:numId="24">
    <w:abstractNumId w:val="15"/>
  </w:num>
  <w:num w:numId="25">
    <w:abstractNumId w:val="15"/>
  </w:num>
  <w:num w:numId="26">
    <w:abstractNumId w:val="3"/>
  </w:num>
  <w:num w:numId="27">
    <w:abstractNumId w:val="3"/>
  </w:num>
  <w:num w:numId="28">
    <w:abstractNumId w:val="26"/>
  </w:num>
  <w:num w:numId="29">
    <w:abstractNumId w:val="12"/>
  </w:num>
  <w:num w:numId="30">
    <w:abstractNumId w:val="9"/>
  </w:num>
  <w:num w:numId="31">
    <w:abstractNumId w:val="21"/>
  </w:num>
  <w:num w:numId="32">
    <w:abstractNumId w:val="2"/>
  </w:num>
  <w:num w:numId="33">
    <w:abstractNumId w:val="18"/>
  </w:num>
  <w:num w:numId="34">
    <w:abstractNumId w:val="2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na Bartoli">
    <w15:presenceInfo w15:providerId="AD" w15:userId="S-1-5-21-1600590626-493623848-2725355604-66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displayBackgroundShape/>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B94"/>
    <w:rsid w:val="00001493"/>
    <w:rsid w:val="00004239"/>
    <w:rsid w:val="000074B2"/>
    <w:rsid w:val="00011DB1"/>
    <w:rsid w:val="0001411B"/>
    <w:rsid w:val="00016C30"/>
    <w:rsid w:val="000177F2"/>
    <w:rsid w:val="000210C5"/>
    <w:rsid w:val="00025751"/>
    <w:rsid w:val="0004189D"/>
    <w:rsid w:val="0004228C"/>
    <w:rsid w:val="00053DDE"/>
    <w:rsid w:val="000544EE"/>
    <w:rsid w:val="000552E1"/>
    <w:rsid w:val="00060755"/>
    <w:rsid w:val="00065DB8"/>
    <w:rsid w:val="00065FA3"/>
    <w:rsid w:val="000703AD"/>
    <w:rsid w:val="0007545A"/>
    <w:rsid w:val="00077B92"/>
    <w:rsid w:val="00081DEF"/>
    <w:rsid w:val="000912FE"/>
    <w:rsid w:val="000943C3"/>
    <w:rsid w:val="000972BA"/>
    <w:rsid w:val="000A0AF2"/>
    <w:rsid w:val="000A4585"/>
    <w:rsid w:val="000B422E"/>
    <w:rsid w:val="000B43AF"/>
    <w:rsid w:val="000B5188"/>
    <w:rsid w:val="000C25C3"/>
    <w:rsid w:val="000C3091"/>
    <w:rsid w:val="000D47DB"/>
    <w:rsid w:val="000D520A"/>
    <w:rsid w:val="000D52D8"/>
    <w:rsid w:val="000E18D3"/>
    <w:rsid w:val="000F21B7"/>
    <w:rsid w:val="000F3512"/>
    <w:rsid w:val="000F4488"/>
    <w:rsid w:val="000F6FBF"/>
    <w:rsid w:val="00100C95"/>
    <w:rsid w:val="00102284"/>
    <w:rsid w:val="001062EC"/>
    <w:rsid w:val="00116176"/>
    <w:rsid w:val="00116CA8"/>
    <w:rsid w:val="00117C35"/>
    <w:rsid w:val="001231FD"/>
    <w:rsid w:val="00123215"/>
    <w:rsid w:val="00125302"/>
    <w:rsid w:val="00130BA9"/>
    <w:rsid w:val="00131877"/>
    <w:rsid w:val="00135C6D"/>
    <w:rsid w:val="00135CE0"/>
    <w:rsid w:val="00141FF8"/>
    <w:rsid w:val="00143CAC"/>
    <w:rsid w:val="001459CE"/>
    <w:rsid w:val="00145FE8"/>
    <w:rsid w:val="00147419"/>
    <w:rsid w:val="00153550"/>
    <w:rsid w:val="00153555"/>
    <w:rsid w:val="0015749A"/>
    <w:rsid w:val="00180A4F"/>
    <w:rsid w:val="001916C8"/>
    <w:rsid w:val="001974DC"/>
    <w:rsid w:val="00197C45"/>
    <w:rsid w:val="001A096F"/>
    <w:rsid w:val="001A52D8"/>
    <w:rsid w:val="001A7298"/>
    <w:rsid w:val="001B00D6"/>
    <w:rsid w:val="001B3230"/>
    <w:rsid w:val="001B424F"/>
    <w:rsid w:val="001C24CE"/>
    <w:rsid w:val="001C30F1"/>
    <w:rsid w:val="001D091E"/>
    <w:rsid w:val="001D0B28"/>
    <w:rsid w:val="001D1E75"/>
    <w:rsid w:val="001D4D56"/>
    <w:rsid w:val="001D6FD1"/>
    <w:rsid w:val="001E0589"/>
    <w:rsid w:val="001E15BD"/>
    <w:rsid w:val="001E3246"/>
    <w:rsid w:val="001E4251"/>
    <w:rsid w:val="001E752D"/>
    <w:rsid w:val="001E7D37"/>
    <w:rsid w:val="001F3764"/>
    <w:rsid w:val="001F7E6A"/>
    <w:rsid w:val="00200521"/>
    <w:rsid w:val="0021411C"/>
    <w:rsid w:val="002316E0"/>
    <w:rsid w:val="0023206F"/>
    <w:rsid w:val="00234816"/>
    <w:rsid w:val="0023688F"/>
    <w:rsid w:val="00240AB8"/>
    <w:rsid w:val="002443F3"/>
    <w:rsid w:val="00244ED4"/>
    <w:rsid w:val="00250E1E"/>
    <w:rsid w:val="0025472D"/>
    <w:rsid w:val="002549DE"/>
    <w:rsid w:val="00261EC3"/>
    <w:rsid w:val="00264873"/>
    <w:rsid w:val="00265D99"/>
    <w:rsid w:val="00267D58"/>
    <w:rsid w:val="002726BA"/>
    <w:rsid w:val="00273232"/>
    <w:rsid w:val="00276B24"/>
    <w:rsid w:val="002770C9"/>
    <w:rsid w:val="0027795D"/>
    <w:rsid w:val="00282C94"/>
    <w:rsid w:val="0028499C"/>
    <w:rsid w:val="00286CAA"/>
    <w:rsid w:val="00287AE6"/>
    <w:rsid w:val="00287B4C"/>
    <w:rsid w:val="00287C7A"/>
    <w:rsid w:val="002A2C64"/>
    <w:rsid w:val="002A5AAD"/>
    <w:rsid w:val="002A7D2B"/>
    <w:rsid w:val="002B1E33"/>
    <w:rsid w:val="002B3690"/>
    <w:rsid w:val="002B548B"/>
    <w:rsid w:val="002B7C48"/>
    <w:rsid w:val="002C48E5"/>
    <w:rsid w:val="002C4938"/>
    <w:rsid w:val="002C75B1"/>
    <w:rsid w:val="002D0B4D"/>
    <w:rsid w:val="002E2E4A"/>
    <w:rsid w:val="002E32C7"/>
    <w:rsid w:val="002E4F27"/>
    <w:rsid w:val="002F4800"/>
    <w:rsid w:val="00302AC7"/>
    <w:rsid w:val="003107A9"/>
    <w:rsid w:val="0031235A"/>
    <w:rsid w:val="0031331E"/>
    <w:rsid w:val="003145CF"/>
    <w:rsid w:val="003165E2"/>
    <w:rsid w:val="00334671"/>
    <w:rsid w:val="003364D8"/>
    <w:rsid w:val="00344459"/>
    <w:rsid w:val="003449E8"/>
    <w:rsid w:val="00347F73"/>
    <w:rsid w:val="00364978"/>
    <w:rsid w:val="00367C6A"/>
    <w:rsid w:val="00377F91"/>
    <w:rsid w:val="00385D88"/>
    <w:rsid w:val="00392369"/>
    <w:rsid w:val="003A057A"/>
    <w:rsid w:val="003A154C"/>
    <w:rsid w:val="003A2BE7"/>
    <w:rsid w:val="003A5A29"/>
    <w:rsid w:val="003A5FEA"/>
    <w:rsid w:val="003B1E61"/>
    <w:rsid w:val="003B58B0"/>
    <w:rsid w:val="003C636E"/>
    <w:rsid w:val="003D1817"/>
    <w:rsid w:val="003D423A"/>
    <w:rsid w:val="003D4A9A"/>
    <w:rsid w:val="003E0769"/>
    <w:rsid w:val="003E2F0B"/>
    <w:rsid w:val="003E324D"/>
    <w:rsid w:val="003E3A88"/>
    <w:rsid w:val="003F036E"/>
    <w:rsid w:val="003F17B8"/>
    <w:rsid w:val="003F211D"/>
    <w:rsid w:val="003F2CA6"/>
    <w:rsid w:val="003F6D11"/>
    <w:rsid w:val="0040479D"/>
    <w:rsid w:val="004079CD"/>
    <w:rsid w:val="00411DDA"/>
    <w:rsid w:val="00412721"/>
    <w:rsid w:val="0041292F"/>
    <w:rsid w:val="004167EA"/>
    <w:rsid w:val="0042005D"/>
    <w:rsid w:val="0042641E"/>
    <w:rsid w:val="00455CA8"/>
    <w:rsid w:val="004563D1"/>
    <w:rsid w:val="00462657"/>
    <w:rsid w:val="00463FAE"/>
    <w:rsid w:val="00466CF3"/>
    <w:rsid w:val="00466D00"/>
    <w:rsid w:val="004677B4"/>
    <w:rsid w:val="00470C33"/>
    <w:rsid w:val="0047287A"/>
    <w:rsid w:val="00476C99"/>
    <w:rsid w:val="0047769F"/>
    <w:rsid w:val="00481D9F"/>
    <w:rsid w:val="004850DF"/>
    <w:rsid w:val="00490832"/>
    <w:rsid w:val="004A0C92"/>
    <w:rsid w:val="004A2326"/>
    <w:rsid w:val="004A475B"/>
    <w:rsid w:val="004B0239"/>
    <w:rsid w:val="004B0635"/>
    <w:rsid w:val="004B14BB"/>
    <w:rsid w:val="004B7E2E"/>
    <w:rsid w:val="004C18F6"/>
    <w:rsid w:val="004C2B4B"/>
    <w:rsid w:val="004D70EC"/>
    <w:rsid w:val="004E1076"/>
    <w:rsid w:val="004E61DA"/>
    <w:rsid w:val="004F27FE"/>
    <w:rsid w:val="004F701F"/>
    <w:rsid w:val="004F72E3"/>
    <w:rsid w:val="005022F1"/>
    <w:rsid w:val="0050376E"/>
    <w:rsid w:val="00503BA2"/>
    <w:rsid w:val="00510504"/>
    <w:rsid w:val="005124D8"/>
    <w:rsid w:val="00515CD2"/>
    <w:rsid w:val="00520259"/>
    <w:rsid w:val="00523920"/>
    <w:rsid w:val="00523EE3"/>
    <w:rsid w:val="00530BD0"/>
    <w:rsid w:val="00531044"/>
    <w:rsid w:val="00533FFB"/>
    <w:rsid w:val="005425E0"/>
    <w:rsid w:val="005461C5"/>
    <w:rsid w:val="00551E4A"/>
    <w:rsid w:val="005610AC"/>
    <w:rsid w:val="005629EA"/>
    <w:rsid w:val="005643B6"/>
    <w:rsid w:val="00564C94"/>
    <w:rsid w:val="0057312A"/>
    <w:rsid w:val="00573B94"/>
    <w:rsid w:val="00574DED"/>
    <w:rsid w:val="00580B6B"/>
    <w:rsid w:val="00580C38"/>
    <w:rsid w:val="005819FE"/>
    <w:rsid w:val="005822AF"/>
    <w:rsid w:val="00586374"/>
    <w:rsid w:val="00591313"/>
    <w:rsid w:val="00591965"/>
    <w:rsid w:val="00591F07"/>
    <w:rsid w:val="00592687"/>
    <w:rsid w:val="005A7D7D"/>
    <w:rsid w:val="005B0BB8"/>
    <w:rsid w:val="005B11EA"/>
    <w:rsid w:val="005B1A3C"/>
    <w:rsid w:val="005B2E4B"/>
    <w:rsid w:val="005B6374"/>
    <w:rsid w:val="005B6B02"/>
    <w:rsid w:val="005B6F81"/>
    <w:rsid w:val="005C1061"/>
    <w:rsid w:val="005D2EFA"/>
    <w:rsid w:val="005D56F0"/>
    <w:rsid w:val="005D5D58"/>
    <w:rsid w:val="005D7EA0"/>
    <w:rsid w:val="005E00D6"/>
    <w:rsid w:val="005E532F"/>
    <w:rsid w:val="005F0CDC"/>
    <w:rsid w:val="005F2F39"/>
    <w:rsid w:val="005F432A"/>
    <w:rsid w:val="005F5CFD"/>
    <w:rsid w:val="005F7EE6"/>
    <w:rsid w:val="00604533"/>
    <w:rsid w:val="00604C9A"/>
    <w:rsid w:val="00605DED"/>
    <w:rsid w:val="00606A4A"/>
    <w:rsid w:val="00607369"/>
    <w:rsid w:val="00612569"/>
    <w:rsid w:val="00613EDF"/>
    <w:rsid w:val="00615692"/>
    <w:rsid w:val="00617CA4"/>
    <w:rsid w:val="0062154D"/>
    <w:rsid w:val="00621B76"/>
    <w:rsid w:val="006266AD"/>
    <w:rsid w:val="00630835"/>
    <w:rsid w:val="00633D51"/>
    <w:rsid w:val="006408A4"/>
    <w:rsid w:val="00646128"/>
    <w:rsid w:val="006461D0"/>
    <w:rsid w:val="00647127"/>
    <w:rsid w:val="00650891"/>
    <w:rsid w:val="006514E8"/>
    <w:rsid w:val="00653798"/>
    <w:rsid w:val="0065594B"/>
    <w:rsid w:val="00655E7D"/>
    <w:rsid w:val="00655FA7"/>
    <w:rsid w:val="00660B0E"/>
    <w:rsid w:val="006622CC"/>
    <w:rsid w:val="00663974"/>
    <w:rsid w:val="00664895"/>
    <w:rsid w:val="00664D12"/>
    <w:rsid w:val="00676503"/>
    <w:rsid w:val="0068109E"/>
    <w:rsid w:val="006868C9"/>
    <w:rsid w:val="0068779B"/>
    <w:rsid w:val="006921C3"/>
    <w:rsid w:val="0069248A"/>
    <w:rsid w:val="0069452A"/>
    <w:rsid w:val="00697E68"/>
    <w:rsid w:val="006A15C0"/>
    <w:rsid w:val="006B1A2A"/>
    <w:rsid w:val="006B2951"/>
    <w:rsid w:val="006B4ECA"/>
    <w:rsid w:val="006C0ACD"/>
    <w:rsid w:val="006C0EC8"/>
    <w:rsid w:val="006C1609"/>
    <w:rsid w:val="006D0456"/>
    <w:rsid w:val="006D0480"/>
    <w:rsid w:val="006E121C"/>
    <w:rsid w:val="006E1443"/>
    <w:rsid w:val="006E16D9"/>
    <w:rsid w:val="006E2381"/>
    <w:rsid w:val="006E3063"/>
    <w:rsid w:val="006E65AE"/>
    <w:rsid w:val="006E7077"/>
    <w:rsid w:val="006F1D34"/>
    <w:rsid w:val="006F6500"/>
    <w:rsid w:val="006F745F"/>
    <w:rsid w:val="007015C3"/>
    <w:rsid w:val="00705B28"/>
    <w:rsid w:val="007143C1"/>
    <w:rsid w:val="00715E2E"/>
    <w:rsid w:val="00720ACB"/>
    <w:rsid w:val="007214D3"/>
    <w:rsid w:val="00721FC0"/>
    <w:rsid w:val="00722721"/>
    <w:rsid w:val="00725C0D"/>
    <w:rsid w:val="0073799F"/>
    <w:rsid w:val="00743E79"/>
    <w:rsid w:val="007443E5"/>
    <w:rsid w:val="007473CB"/>
    <w:rsid w:val="0075025A"/>
    <w:rsid w:val="00751770"/>
    <w:rsid w:val="00751BF3"/>
    <w:rsid w:val="00751F36"/>
    <w:rsid w:val="007525FF"/>
    <w:rsid w:val="00755E93"/>
    <w:rsid w:val="00760C3C"/>
    <w:rsid w:val="00760C9F"/>
    <w:rsid w:val="0076170A"/>
    <w:rsid w:val="00767E8E"/>
    <w:rsid w:val="00773B21"/>
    <w:rsid w:val="00777F4F"/>
    <w:rsid w:val="0078237B"/>
    <w:rsid w:val="00786A1E"/>
    <w:rsid w:val="00787F59"/>
    <w:rsid w:val="00792033"/>
    <w:rsid w:val="00793ED6"/>
    <w:rsid w:val="00797B39"/>
    <w:rsid w:val="007A5FF4"/>
    <w:rsid w:val="007B2559"/>
    <w:rsid w:val="007B586E"/>
    <w:rsid w:val="007C13F8"/>
    <w:rsid w:val="007D077A"/>
    <w:rsid w:val="007D4FD2"/>
    <w:rsid w:val="007D7EBF"/>
    <w:rsid w:val="007E238C"/>
    <w:rsid w:val="007E499F"/>
    <w:rsid w:val="007E4C53"/>
    <w:rsid w:val="007F2A0C"/>
    <w:rsid w:val="007F4A03"/>
    <w:rsid w:val="00802466"/>
    <w:rsid w:val="008024CE"/>
    <w:rsid w:val="0080322D"/>
    <w:rsid w:val="00803EAF"/>
    <w:rsid w:val="00805316"/>
    <w:rsid w:val="0080770C"/>
    <w:rsid w:val="00811075"/>
    <w:rsid w:val="008209DE"/>
    <w:rsid w:val="00823C0A"/>
    <w:rsid w:val="008240D1"/>
    <w:rsid w:val="00825F37"/>
    <w:rsid w:val="00827EF2"/>
    <w:rsid w:val="00840179"/>
    <w:rsid w:val="00842854"/>
    <w:rsid w:val="00843083"/>
    <w:rsid w:val="00843463"/>
    <w:rsid w:val="00846604"/>
    <w:rsid w:val="008557D4"/>
    <w:rsid w:val="008619BB"/>
    <w:rsid w:val="0086332B"/>
    <w:rsid w:val="0086338B"/>
    <w:rsid w:val="00863F6D"/>
    <w:rsid w:val="0087713A"/>
    <w:rsid w:val="00877FFB"/>
    <w:rsid w:val="00881A40"/>
    <w:rsid w:val="00883FE7"/>
    <w:rsid w:val="0088776B"/>
    <w:rsid w:val="00887F8A"/>
    <w:rsid w:val="008959D7"/>
    <w:rsid w:val="0089649E"/>
    <w:rsid w:val="008A58AD"/>
    <w:rsid w:val="008B2CA4"/>
    <w:rsid w:val="008B7244"/>
    <w:rsid w:val="008C5F22"/>
    <w:rsid w:val="008C6DD8"/>
    <w:rsid w:val="008D6309"/>
    <w:rsid w:val="008D73F6"/>
    <w:rsid w:val="008F1582"/>
    <w:rsid w:val="008F23A0"/>
    <w:rsid w:val="008F41B2"/>
    <w:rsid w:val="008F5D88"/>
    <w:rsid w:val="008F5F82"/>
    <w:rsid w:val="008F793E"/>
    <w:rsid w:val="009039D7"/>
    <w:rsid w:val="009062AA"/>
    <w:rsid w:val="00907A39"/>
    <w:rsid w:val="00917C36"/>
    <w:rsid w:val="00932185"/>
    <w:rsid w:val="00932B1F"/>
    <w:rsid w:val="009343AB"/>
    <w:rsid w:val="00936180"/>
    <w:rsid w:val="00940EAD"/>
    <w:rsid w:val="0095024A"/>
    <w:rsid w:val="00951ACB"/>
    <w:rsid w:val="009541D8"/>
    <w:rsid w:val="0096129F"/>
    <w:rsid w:val="00965873"/>
    <w:rsid w:val="009779F2"/>
    <w:rsid w:val="009851BD"/>
    <w:rsid w:val="00990C15"/>
    <w:rsid w:val="009910C8"/>
    <w:rsid w:val="00996754"/>
    <w:rsid w:val="00997EF3"/>
    <w:rsid w:val="009A0562"/>
    <w:rsid w:val="009A064B"/>
    <w:rsid w:val="009A27AE"/>
    <w:rsid w:val="009A296F"/>
    <w:rsid w:val="009A6499"/>
    <w:rsid w:val="009B383C"/>
    <w:rsid w:val="009B5A5D"/>
    <w:rsid w:val="009B5B24"/>
    <w:rsid w:val="009B5BBB"/>
    <w:rsid w:val="009C32E9"/>
    <w:rsid w:val="009C5D3E"/>
    <w:rsid w:val="009C70E2"/>
    <w:rsid w:val="009D082C"/>
    <w:rsid w:val="009F068A"/>
    <w:rsid w:val="009F0876"/>
    <w:rsid w:val="009F100B"/>
    <w:rsid w:val="009F297B"/>
    <w:rsid w:val="009F418E"/>
    <w:rsid w:val="00A12119"/>
    <w:rsid w:val="00A15696"/>
    <w:rsid w:val="00A22A40"/>
    <w:rsid w:val="00A24493"/>
    <w:rsid w:val="00A2508B"/>
    <w:rsid w:val="00A25FCD"/>
    <w:rsid w:val="00A26A11"/>
    <w:rsid w:val="00A363E4"/>
    <w:rsid w:val="00A4080F"/>
    <w:rsid w:val="00A43558"/>
    <w:rsid w:val="00A44444"/>
    <w:rsid w:val="00A534A2"/>
    <w:rsid w:val="00A547FA"/>
    <w:rsid w:val="00A57317"/>
    <w:rsid w:val="00A60E49"/>
    <w:rsid w:val="00A61B5E"/>
    <w:rsid w:val="00A651A0"/>
    <w:rsid w:val="00A67B0E"/>
    <w:rsid w:val="00A70772"/>
    <w:rsid w:val="00A70D2C"/>
    <w:rsid w:val="00A70D59"/>
    <w:rsid w:val="00A73BA4"/>
    <w:rsid w:val="00A770EF"/>
    <w:rsid w:val="00A80329"/>
    <w:rsid w:val="00A829A4"/>
    <w:rsid w:val="00A84DB6"/>
    <w:rsid w:val="00A853A5"/>
    <w:rsid w:val="00A86CE2"/>
    <w:rsid w:val="00A87A4E"/>
    <w:rsid w:val="00A967F7"/>
    <w:rsid w:val="00AA08FC"/>
    <w:rsid w:val="00AA1D0E"/>
    <w:rsid w:val="00AA412F"/>
    <w:rsid w:val="00AA7BFD"/>
    <w:rsid w:val="00AB602A"/>
    <w:rsid w:val="00AC26C7"/>
    <w:rsid w:val="00AC2774"/>
    <w:rsid w:val="00AC2CEC"/>
    <w:rsid w:val="00AC584E"/>
    <w:rsid w:val="00AC6897"/>
    <w:rsid w:val="00AD2370"/>
    <w:rsid w:val="00AE0B60"/>
    <w:rsid w:val="00AE62B6"/>
    <w:rsid w:val="00AE6D76"/>
    <w:rsid w:val="00AF2EF9"/>
    <w:rsid w:val="00AF7FC7"/>
    <w:rsid w:val="00B035FD"/>
    <w:rsid w:val="00B073B6"/>
    <w:rsid w:val="00B10920"/>
    <w:rsid w:val="00B117D3"/>
    <w:rsid w:val="00B14B67"/>
    <w:rsid w:val="00B1788F"/>
    <w:rsid w:val="00B20952"/>
    <w:rsid w:val="00B351B9"/>
    <w:rsid w:val="00B371FE"/>
    <w:rsid w:val="00B46998"/>
    <w:rsid w:val="00B47C69"/>
    <w:rsid w:val="00B54598"/>
    <w:rsid w:val="00B631B4"/>
    <w:rsid w:val="00B639F8"/>
    <w:rsid w:val="00B86FA5"/>
    <w:rsid w:val="00B87126"/>
    <w:rsid w:val="00B87C85"/>
    <w:rsid w:val="00B9166D"/>
    <w:rsid w:val="00B94474"/>
    <w:rsid w:val="00B96F97"/>
    <w:rsid w:val="00BB50C1"/>
    <w:rsid w:val="00BB758C"/>
    <w:rsid w:val="00BC3BF3"/>
    <w:rsid w:val="00BC7049"/>
    <w:rsid w:val="00BD2643"/>
    <w:rsid w:val="00BD529B"/>
    <w:rsid w:val="00BE22E9"/>
    <w:rsid w:val="00BE410F"/>
    <w:rsid w:val="00BF3739"/>
    <w:rsid w:val="00C00F53"/>
    <w:rsid w:val="00C0760D"/>
    <w:rsid w:val="00C07D2D"/>
    <w:rsid w:val="00C106FC"/>
    <w:rsid w:val="00C1627A"/>
    <w:rsid w:val="00C173CF"/>
    <w:rsid w:val="00C21251"/>
    <w:rsid w:val="00C22945"/>
    <w:rsid w:val="00C25840"/>
    <w:rsid w:val="00C26855"/>
    <w:rsid w:val="00C349FF"/>
    <w:rsid w:val="00C363C3"/>
    <w:rsid w:val="00C36ACC"/>
    <w:rsid w:val="00C40E03"/>
    <w:rsid w:val="00C47993"/>
    <w:rsid w:val="00C528ED"/>
    <w:rsid w:val="00C52CB3"/>
    <w:rsid w:val="00C53E13"/>
    <w:rsid w:val="00C54578"/>
    <w:rsid w:val="00C54C3E"/>
    <w:rsid w:val="00C55B41"/>
    <w:rsid w:val="00C55CDA"/>
    <w:rsid w:val="00C61F04"/>
    <w:rsid w:val="00C64126"/>
    <w:rsid w:val="00C7059A"/>
    <w:rsid w:val="00C75344"/>
    <w:rsid w:val="00C81E61"/>
    <w:rsid w:val="00C828EE"/>
    <w:rsid w:val="00C867F6"/>
    <w:rsid w:val="00C92A68"/>
    <w:rsid w:val="00CB12BC"/>
    <w:rsid w:val="00CB2398"/>
    <w:rsid w:val="00CB3B3E"/>
    <w:rsid w:val="00CB72B0"/>
    <w:rsid w:val="00CB7723"/>
    <w:rsid w:val="00CC037D"/>
    <w:rsid w:val="00CC29F6"/>
    <w:rsid w:val="00CC5BA1"/>
    <w:rsid w:val="00CD7C13"/>
    <w:rsid w:val="00CF0E72"/>
    <w:rsid w:val="00CF36B0"/>
    <w:rsid w:val="00CF4C1D"/>
    <w:rsid w:val="00CF6526"/>
    <w:rsid w:val="00CF6E75"/>
    <w:rsid w:val="00D00279"/>
    <w:rsid w:val="00D0375A"/>
    <w:rsid w:val="00D05693"/>
    <w:rsid w:val="00D05BC1"/>
    <w:rsid w:val="00D1142E"/>
    <w:rsid w:val="00D16E79"/>
    <w:rsid w:val="00D2040F"/>
    <w:rsid w:val="00D237A0"/>
    <w:rsid w:val="00D23E67"/>
    <w:rsid w:val="00D253F7"/>
    <w:rsid w:val="00D2592E"/>
    <w:rsid w:val="00D278AF"/>
    <w:rsid w:val="00D35600"/>
    <w:rsid w:val="00D4084C"/>
    <w:rsid w:val="00D43E3F"/>
    <w:rsid w:val="00D46BCE"/>
    <w:rsid w:val="00D53055"/>
    <w:rsid w:val="00D530C4"/>
    <w:rsid w:val="00D53C03"/>
    <w:rsid w:val="00D6158B"/>
    <w:rsid w:val="00D62588"/>
    <w:rsid w:val="00D664E7"/>
    <w:rsid w:val="00D73CCD"/>
    <w:rsid w:val="00D76A07"/>
    <w:rsid w:val="00D81CA1"/>
    <w:rsid w:val="00D847CA"/>
    <w:rsid w:val="00D853B3"/>
    <w:rsid w:val="00D85F2E"/>
    <w:rsid w:val="00D91589"/>
    <w:rsid w:val="00D9524E"/>
    <w:rsid w:val="00DA06F2"/>
    <w:rsid w:val="00DA16BE"/>
    <w:rsid w:val="00DA337D"/>
    <w:rsid w:val="00DB2B06"/>
    <w:rsid w:val="00DB2B19"/>
    <w:rsid w:val="00DB6D40"/>
    <w:rsid w:val="00DC2146"/>
    <w:rsid w:val="00DC4DE5"/>
    <w:rsid w:val="00DC6999"/>
    <w:rsid w:val="00DD111A"/>
    <w:rsid w:val="00DD132F"/>
    <w:rsid w:val="00DD1E36"/>
    <w:rsid w:val="00DD29FE"/>
    <w:rsid w:val="00DD51C4"/>
    <w:rsid w:val="00DD73BB"/>
    <w:rsid w:val="00DE16EA"/>
    <w:rsid w:val="00DF0519"/>
    <w:rsid w:val="00DF248E"/>
    <w:rsid w:val="00DF252B"/>
    <w:rsid w:val="00E10F97"/>
    <w:rsid w:val="00E12D74"/>
    <w:rsid w:val="00E1645B"/>
    <w:rsid w:val="00E20FE9"/>
    <w:rsid w:val="00E25A10"/>
    <w:rsid w:val="00E26F47"/>
    <w:rsid w:val="00E273CD"/>
    <w:rsid w:val="00E32F36"/>
    <w:rsid w:val="00E32F92"/>
    <w:rsid w:val="00E34D2E"/>
    <w:rsid w:val="00E4037D"/>
    <w:rsid w:val="00E40664"/>
    <w:rsid w:val="00E40EF2"/>
    <w:rsid w:val="00E44CFE"/>
    <w:rsid w:val="00E50F17"/>
    <w:rsid w:val="00E5390B"/>
    <w:rsid w:val="00E572BD"/>
    <w:rsid w:val="00E6463B"/>
    <w:rsid w:val="00E65B11"/>
    <w:rsid w:val="00E6648D"/>
    <w:rsid w:val="00E84673"/>
    <w:rsid w:val="00E850A6"/>
    <w:rsid w:val="00E9750A"/>
    <w:rsid w:val="00E97A74"/>
    <w:rsid w:val="00EA34BD"/>
    <w:rsid w:val="00EA728B"/>
    <w:rsid w:val="00EB429F"/>
    <w:rsid w:val="00EC01B0"/>
    <w:rsid w:val="00ED02F3"/>
    <w:rsid w:val="00ED2D5C"/>
    <w:rsid w:val="00ED4469"/>
    <w:rsid w:val="00ED51A4"/>
    <w:rsid w:val="00ED5498"/>
    <w:rsid w:val="00EE28F8"/>
    <w:rsid w:val="00EE43A9"/>
    <w:rsid w:val="00EE4E1C"/>
    <w:rsid w:val="00EF2303"/>
    <w:rsid w:val="00EF383E"/>
    <w:rsid w:val="00EF6670"/>
    <w:rsid w:val="00F0351C"/>
    <w:rsid w:val="00F122E2"/>
    <w:rsid w:val="00F12805"/>
    <w:rsid w:val="00F13CCE"/>
    <w:rsid w:val="00F1432C"/>
    <w:rsid w:val="00F145B4"/>
    <w:rsid w:val="00F1708B"/>
    <w:rsid w:val="00F30843"/>
    <w:rsid w:val="00F33092"/>
    <w:rsid w:val="00F44CC6"/>
    <w:rsid w:val="00F505CD"/>
    <w:rsid w:val="00F64397"/>
    <w:rsid w:val="00F66A13"/>
    <w:rsid w:val="00F67FF7"/>
    <w:rsid w:val="00F77660"/>
    <w:rsid w:val="00F82A04"/>
    <w:rsid w:val="00FA288E"/>
    <w:rsid w:val="00FA3FAB"/>
    <w:rsid w:val="00FB2891"/>
    <w:rsid w:val="00FB4D91"/>
    <w:rsid w:val="00FB5D99"/>
    <w:rsid w:val="00FB6DB7"/>
    <w:rsid w:val="00FB7107"/>
    <w:rsid w:val="00FC1C89"/>
    <w:rsid w:val="00FC27E6"/>
    <w:rsid w:val="00FC4419"/>
    <w:rsid w:val="00FC4D4A"/>
    <w:rsid w:val="00FC6BEA"/>
    <w:rsid w:val="00FD2236"/>
    <w:rsid w:val="00FD65FA"/>
    <w:rsid w:val="00FE3491"/>
    <w:rsid w:val="00FE468C"/>
    <w:rsid w:val="00FF211B"/>
    <w:rsid w:val="00FF253B"/>
    <w:rsid w:val="00FF3C76"/>
    <w:rsid w:val="00FF7CA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97D47D"/>
  <w15:chartTrackingRefBased/>
  <w15:docId w15:val="{5866B7BF-0857-4E01-9A4C-79391C76F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rebuchet MS" w:eastAsia="Times New Roman" w:hAnsi="Trebuchet MS"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C95"/>
    <w:pPr>
      <w:jc w:val="both"/>
    </w:pPr>
    <w:rPr>
      <w:sz w:val="24"/>
      <w:szCs w:val="24"/>
      <w:lang w:val="en-GB" w:eastAsia="en-GB"/>
    </w:rPr>
  </w:style>
  <w:style w:type="paragraph" w:styleId="Rubrik1">
    <w:name w:val="heading 1"/>
    <w:basedOn w:val="Normal"/>
    <w:next w:val="Normal"/>
    <w:link w:val="Rubrik1Char"/>
    <w:uiPriority w:val="9"/>
    <w:qFormat/>
    <w:rsid w:val="00D847CA"/>
    <w:pPr>
      <w:keepNext/>
      <w:keepLines/>
      <w:spacing w:before="320" w:after="80"/>
      <w:jc w:val="center"/>
      <w:outlineLvl w:val="0"/>
    </w:pPr>
    <w:rPr>
      <w:color w:val="276E8B"/>
      <w:sz w:val="40"/>
      <w:szCs w:val="40"/>
      <w:lang w:val="it-IT" w:eastAsia="en-US"/>
    </w:rPr>
  </w:style>
  <w:style w:type="paragraph" w:styleId="Rubrik2">
    <w:name w:val="heading 2"/>
    <w:basedOn w:val="Normal"/>
    <w:next w:val="Normal"/>
    <w:link w:val="Rubrik2Char"/>
    <w:uiPriority w:val="9"/>
    <w:unhideWhenUsed/>
    <w:qFormat/>
    <w:rsid w:val="00D847CA"/>
    <w:pPr>
      <w:keepNext/>
      <w:keepLines/>
      <w:spacing w:before="160" w:after="40"/>
      <w:jc w:val="center"/>
      <w:outlineLvl w:val="1"/>
    </w:pPr>
    <w:rPr>
      <w:sz w:val="32"/>
      <w:szCs w:val="32"/>
      <w:lang w:val="it-IT" w:eastAsia="en-US"/>
    </w:rPr>
  </w:style>
  <w:style w:type="paragraph" w:styleId="Rubrik3">
    <w:name w:val="heading 3"/>
    <w:basedOn w:val="Normal"/>
    <w:next w:val="Normal"/>
    <w:link w:val="Rubrik3Char"/>
    <w:uiPriority w:val="9"/>
    <w:unhideWhenUsed/>
    <w:qFormat/>
    <w:rsid w:val="006E65AE"/>
    <w:pPr>
      <w:keepNext/>
      <w:keepLines/>
      <w:spacing w:before="160"/>
      <w:outlineLvl w:val="2"/>
    </w:pPr>
    <w:rPr>
      <w:b/>
      <w:sz w:val="28"/>
      <w:szCs w:val="32"/>
      <w:lang w:val="it-IT" w:eastAsia="en-US"/>
    </w:rPr>
  </w:style>
  <w:style w:type="paragraph" w:styleId="Rubrik4">
    <w:name w:val="heading 4"/>
    <w:basedOn w:val="Normal"/>
    <w:next w:val="Normal"/>
    <w:link w:val="Rubrik4Char"/>
    <w:uiPriority w:val="9"/>
    <w:unhideWhenUsed/>
    <w:qFormat/>
    <w:rsid w:val="00D847CA"/>
    <w:pPr>
      <w:keepNext/>
      <w:keepLines/>
      <w:spacing w:before="80" w:line="300" w:lineRule="auto"/>
      <w:outlineLvl w:val="3"/>
    </w:pPr>
    <w:rPr>
      <w:i/>
      <w:iCs/>
      <w:sz w:val="30"/>
      <w:szCs w:val="30"/>
      <w:lang w:val="it-IT" w:eastAsia="en-US"/>
    </w:rPr>
  </w:style>
  <w:style w:type="paragraph" w:styleId="Rubrik5">
    <w:name w:val="heading 5"/>
    <w:basedOn w:val="Normal"/>
    <w:next w:val="Normal"/>
    <w:link w:val="Rubrik5Char"/>
    <w:uiPriority w:val="9"/>
    <w:semiHidden/>
    <w:unhideWhenUsed/>
    <w:qFormat/>
    <w:rsid w:val="00D847CA"/>
    <w:pPr>
      <w:keepNext/>
      <w:keepLines/>
      <w:spacing w:before="40" w:line="300" w:lineRule="auto"/>
      <w:outlineLvl w:val="4"/>
    </w:pPr>
    <w:rPr>
      <w:sz w:val="28"/>
      <w:szCs w:val="28"/>
      <w:lang w:val="it-IT" w:eastAsia="en-US"/>
    </w:rPr>
  </w:style>
  <w:style w:type="paragraph" w:styleId="Rubrik6">
    <w:name w:val="heading 6"/>
    <w:basedOn w:val="Normal"/>
    <w:next w:val="Normal"/>
    <w:link w:val="Rubrik6Char"/>
    <w:uiPriority w:val="9"/>
    <w:semiHidden/>
    <w:unhideWhenUsed/>
    <w:qFormat/>
    <w:rsid w:val="00D847CA"/>
    <w:pPr>
      <w:keepNext/>
      <w:keepLines/>
      <w:spacing w:before="40" w:line="300" w:lineRule="auto"/>
      <w:outlineLvl w:val="5"/>
    </w:pPr>
    <w:rPr>
      <w:i/>
      <w:iCs/>
      <w:sz w:val="26"/>
      <w:szCs w:val="26"/>
      <w:lang w:val="it-IT" w:eastAsia="en-US"/>
    </w:rPr>
  </w:style>
  <w:style w:type="paragraph" w:styleId="Rubrik7">
    <w:name w:val="heading 7"/>
    <w:basedOn w:val="Normal"/>
    <w:next w:val="Normal"/>
    <w:link w:val="Rubrik7Char"/>
    <w:uiPriority w:val="9"/>
    <w:semiHidden/>
    <w:unhideWhenUsed/>
    <w:qFormat/>
    <w:rsid w:val="00D847CA"/>
    <w:pPr>
      <w:keepNext/>
      <w:keepLines/>
      <w:spacing w:before="40" w:line="300" w:lineRule="auto"/>
      <w:outlineLvl w:val="6"/>
    </w:pPr>
    <w:rPr>
      <w:lang w:val="it-IT" w:eastAsia="en-US"/>
    </w:rPr>
  </w:style>
  <w:style w:type="paragraph" w:styleId="Rubrik8">
    <w:name w:val="heading 8"/>
    <w:basedOn w:val="Normal"/>
    <w:next w:val="Normal"/>
    <w:link w:val="Rubrik8Char"/>
    <w:uiPriority w:val="9"/>
    <w:semiHidden/>
    <w:unhideWhenUsed/>
    <w:qFormat/>
    <w:rsid w:val="00D847CA"/>
    <w:pPr>
      <w:keepNext/>
      <w:keepLines/>
      <w:spacing w:before="40" w:line="300" w:lineRule="auto"/>
      <w:outlineLvl w:val="7"/>
    </w:pPr>
    <w:rPr>
      <w:i/>
      <w:iCs/>
      <w:sz w:val="22"/>
      <w:szCs w:val="22"/>
      <w:lang w:val="it-IT" w:eastAsia="en-US"/>
    </w:rPr>
  </w:style>
  <w:style w:type="paragraph" w:styleId="Rubrik9">
    <w:name w:val="heading 9"/>
    <w:basedOn w:val="Normal"/>
    <w:next w:val="Normal"/>
    <w:link w:val="Rubrik9Char"/>
    <w:uiPriority w:val="9"/>
    <w:semiHidden/>
    <w:unhideWhenUsed/>
    <w:qFormat/>
    <w:rsid w:val="00D847CA"/>
    <w:pPr>
      <w:keepNext/>
      <w:keepLines/>
      <w:spacing w:before="40" w:line="300" w:lineRule="auto"/>
      <w:outlineLvl w:val="8"/>
    </w:pPr>
    <w:rPr>
      <w:b/>
      <w:bCs/>
      <w:i/>
      <w:iCs/>
      <w:sz w:val="21"/>
      <w:szCs w:val="21"/>
      <w:lang w:val="it-IT"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link w:val="Rubrik1"/>
    <w:uiPriority w:val="9"/>
    <w:rsid w:val="00D847CA"/>
    <w:rPr>
      <w:rFonts w:ascii="Trebuchet MS" w:eastAsia="Times New Roman" w:hAnsi="Trebuchet MS" w:cs="Times New Roman"/>
      <w:color w:val="276E8B"/>
      <w:sz w:val="40"/>
      <w:szCs w:val="40"/>
    </w:rPr>
  </w:style>
  <w:style w:type="character" w:customStyle="1" w:styleId="Rubrik2Char">
    <w:name w:val="Rubrik 2 Char"/>
    <w:link w:val="Rubrik2"/>
    <w:uiPriority w:val="9"/>
    <w:rsid w:val="00D847CA"/>
    <w:rPr>
      <w:rFonts w:ascii="Trebuchet MS" w:eastAsia="Times New Roman" w:hAnsi="Trebuchet MS" w:cs="Times New Roman"/>
      <w:sz w:val="32"/>
      <w:szCs w:val="32"/>
    </w:rPr>
  </w:style>
  <w:style w:type="character" w:customStyle="1" w:styleId="Rubrik3Char">
    <w:name w:val="Rubrik 3 Char"/>
    <w:link w:val="Rubrik3"/>
    <w:uiPriority w:val="9"/>
    <w:rsid w:val="006E65AE"/>
    <w:rPr>
      <w:b/>
      <w:sz w:val="28"/>
      <w:szCs w:val="32"/>
      <w:lang w:eastAsia="en-US"/>
    </w:rPr>
  </w:style>
  <w:style w:type="character" w:customStyle="1" w:styleId="Rubrik4Char">
    <w:name w:val="Rubrik 4 Char"/>
    <w:link w:val="Rubrik4"/>
    <w:uiPriority w:val="9"/>
    <w:rsid w:val="00D847CA"/>
    <w:rPr>
      <w:rFonts w:ascii="Trebuchet MS" w:eastAsia="Times New Roman" w:hAnsi="Trebuchet MS" w:cs="Times New Roman"/>
      <w:i/>
      <w:iCs/>
      <w:sz w:val="30"/>
      <w:szCs w:val="30"/>
    </w:rPr>
  </w:style>
  <w:style w:type="character" w:customStyle="1" w:styleId="Rubrik5Char">
    <w:name w:val="Rubrik 5 Char"/>
    <w:link w:val="Rubrik5"/>
    <w:uiPriority w:val="9"/>
    <w:semiHidden/>
    <w:rsid w:val="00D847CA"/>
    <w:rPr>
      <w:rFonts w:ascii="Trebuchet MS" w:eastAsia="Times New Roman" w:hAnsi="Trebuchet MS" w:cs="Times New Roman"/>
      <w:sz w:val="28"/>
      <w:szCs w:val="28"/>
    </w:rPr>
  </w:style>
  <w:style w:type="character" w:customStyle="1" w:styleId="Rubrik6Char">
    <w:name w:val="Rubrik 6 Char"/>
    <w:link w:val="Rubrik6"/>
    <w:uiPriority w:val="9"/>
    <w:semiHidden/>
    <w:rsid w:val="00D847CA"/>
    <w:rPr>
      <w:rFonts w:ascii="Trebuchet MS" w:eastAsia="Times New Roman" w:hAnsi="Trebuchet MS" w:cs="Times New Roman"/>
      <w:i/>
      <w:iCs/>
      <w:sz w:val="26"/>
      <w:szCs w:val="26"/>
    </w:rPr>
  </w:style>
  <w:style w:type="character" w:customStyle="1" w:styleId="Rubrik7Char">
    <w:name w:val="Rubrik 7 Char"/>
    <w:link w:val="Rubrik7"/>
    <w:uiPriority w:val="9"/>
    <w:semiHidden/>
    <w:rsid w:val="00D847CA"/>
    <w:rPr>
      <w:rFonts w:ascii="Trebuchet MS" w:eastAsia="Times New Roman" w:hAnsi="Trebuchet MS" w:cs="Times New Roman"/>
      <w:sz w:val="24"/>
      <w:szCs w:val="24"/>
    </w:rPr>
  </w:style>
  <w:style w:type="character" w:customStyle="1" w:styleId="Rubrik8Char">
    <w:name w:val="Rubrik 8 Char"/>
    <w:link w:val="Rubrik8"/>
    <w:uiPriority w:val="9"/>
    <w:semiHidden/>
    <w:rsid w:val="00D847CA"/>
    <w:rPr>
      <w:rFonts w:ascii="Trebuchet MS" w:eastAsia="Times New Roman" w:hAnsi="Trebuchet MS" w:cs="Times New Roman"/>
      <w:i/>
      <w:iCs/>
      <w:sz w:val="22"/>
      <w:szCs w:val="22"/>
    </w:rPr>
  </w:style>
  <w:style w:type="character" w:customStyle="1" w:styleId="Rubrik9Char">
    <w:name w:val="Rubrik 9 Char"/>
    <w:link w:val="Rubrik9"/>
    <w:uiPriority w:val="9"/>
    <w:semiHidden/>
    <w:rsid w:val="00D847CA"/>
    <w:rPr>
      <w:b/>
      <w:bCs/>
      <w:i/>
      <w:iCs/>
    </w:rPr>
  </w:style>
  <w:style w:type="paragraph" w:styleId="Beskrivning">
    <w:name w:val="caption"/>
    <w:basedOn w:val="Normal"/>
    <w:next w:val="Normal"/>
    <w:uiPriority w:val="35"/>
    <w:unhideWhenUsed/>
    <w:qFormat/>
    <w:rsid w:val="00D847CA"/>
    <w:pPr>
      <w:spacing w:after="160"/>
    </w:pPr>
    <w:rPr>
      <w:b/>
      <w:bCs/>
      <w:color w:val="404040"/>
      <w:sz w:val="16"/>
      <w:szCs w:val="16"/>
      <w:lang w:val="it-IT" w:eastAsia="en-US"/>
    </w:rPr>
  </w:style>
  <w:style w:type="paragraph" w:styleId="Rubrik">
    <w:name w:val="Title"/>
    <w:basedOn w:val="Normal"/>
    <w:next w:val="Normal"/>
    <w:link w:val="RubrikChar"/>
    <w:uiPriority w:val="10"/>
    <w:qFormat/>
    <w:rsid w:val="00D847CA"/>
    <w:pPr>
      <w:pBdr>
        <w:top w:val="single" w:sz="6" w:space="8" w:color="75BDA7"/>
        <w:bottom w:val="single" w:sz="6" w:space="8" w:color="75BDA7"/>
      </w:pBdr>
      <w:spacing w:after="400"/>
      <w:contextualSpacing/>
      <w:jc w:val="center"/>
    </w:pPr>
    <w:rPr>
      <w:caps/>
      <w:color w:val="373545"/>
      <w:spacing w:val="30"/>
      <w:sz w:val="72"/>
      <w:szCs w:val="72"/>
      <w:lang w:val="it-IT" w:eastAsia="en-US"/>
    </w:rPr>
  </w:style>
  <w:style w:type="character" w:customStyle="1" w:styleId="RubrikChar">
    <w:name w:val="Rubrik Char"/>
    <w:link w:val="Rubrik"/>
    <w:uiPriority w:val="10"/>
    <w:rsid w:val="00D847CA"/>
    <w:rPr>
      <w:rFonts w:ascii="Trebuchet MS" w:eastAsia="Times New Roman" w:hAnsi="Trebuchet MS" w:cs="Times New Roman"/>
      <w:caps/>
      <w:color w:val="373545"/>
      <w:spacing w:val="30"/>
      <w:sz w:val="72"/>
      <w:szCs w:val="72"/>
    </w:rPr>
  </w:style>
  <w:style w:type="paragraph" w:styleId="Underrubrik">
    <w:name w:val="Subtitle"/>
    <w:basedOn w:val="Normal"/>
    <w:next w:val="Normal"/>
    <w:link w:val="UnderrubrikChar"/>
    <w:uiPriority w:val="11"/>
    <w:qFormat/>
    <w:rsid w:val="00D847CA"/>
    <w:pPr>
      <w:numPr>
        <w:ilvl w:val="1"/>
      </w:numPr>
      <w:spacing w:after="160" w:line="300" w:lineRule="auto"/>
      <w:jc w:val="center"/>
    </w:pPr>
    <w:rPr>
      <w:color w:val="373545"/>
      <w:sz w:val="28"/>
      <w:szCs w:val="28"/>
      <w:lang w:val="it-IT" w:eastAsia="en-US"/>
    </w:rPr>
  </w:style>
  <w:style w:type="character" w:customStyle="1" w:styleId="UnderrubrikChar">
    <w:name w:val="Underrubrik Char"/>
    <w:link w:val="Underrubrik"/>
    <w:uiPriority w:val="11"/>
    <w:rsid w:val="00D847CA"/>
    <w:rPr>
      <w:color w:val="373545"/>
      <w:sz w:val="28"/>
      <w:szCs w:val="28"/>
    </w:rPr>
  </w:style>
  <w:style w:type="character" w:styleId="Stark">
    <w:name w:val="Strong"/>
    <w:uiPriority w:val="22"/>
    <w:qFormat/>
    <w:rsid w:val="00D847CA"/>
    <w:rPr>
      <w:b/>
      <w:bCs/>
    </w:rPr>
  </w:style>
  <w:style w:type="character" w:styleId="Betoning">
    <w:name w:val="Emphasis"/>
    <w:uiPriority w:val="20"/>
    <w:qFormat/>
    <w:rsid w:val="00D847CA"/>
    <w:rPr>
      <w:i/>
      <w:iCs/>
      <w:color w:val="000000"/>
    </w:rPr>
  </w:style>
  <w:style w:type="paragraph" w:styleId="Ingetavstnd">
    <w:name w:val="No Spacing"/>
    <w:link w:val="IngetavstndChar"/>
    <w:uiPriority w:val="1"/>
    <w:qFormat/>
    <w:rsid w:val="00D847CA"/>
    <w:rPr>
      <w:sz w:val="21"/>
      <w:szCs w:val="21"/>
      <w:lang w:eastAsia="en-US"/>
    </w:rPr>
  </w:style>
  <w:style w:type="paragraph" w:styleId="Citat">
    <w:name w:val="Quote"/>
    <w:basedOn w:val="Normal"/>
    <w:next w:val="Normal"/>
    <w:link w:val="CitatChar"/>
    <w:uiPriority w:val="29"/>
    <w:qFormat/>
    <w:rsid w:val="00D847CA"/>
    <w:pPr>
      <w:spacing w:before="160" w:after="160" w:line="300" w:lineRule="auto"/>
      <w:ind w:left="720" w:right="720"/>
      <w:jc w:val="center"/>
    </w:pPr>
    <w:rPr>
      <w:i/>
      <w:iCs/>
      <w:color w:val="4A9A82"/>
      <w:lang w:val="it-IT" w:eastAsia="en-US"/>
    </w:rPr>
  </w:style>
  <w:style w:type="character" w:customStyle="1" w:styleId="CitatChar">
    <w:name w:val="Citat Char"/>
    <w:link w:val="Citat"/>
    <w:uiPriority w:val="29"/>
    <w:rsid w:val="00D847CA"/>
    <w:rPr>
      <w:i/>
      <w:iCs/>
      <w:color w:val="4A9A82"/>
      <w:sz w:val="24"/>
      <w:szCs w:val="24"/>
    </w:rPr>
  </w:style>
  <w:style w:type="paragraph" w:styleId="Starktcitat">
    <w:name w:val="Intense Quote"/>
    <w:basedOn w:val="Normal"/>
    <w:next w:val="Normal"/>
    <w:link w:val="StarktcitatChar"/>
    <w:uiPriority w:val="30"/>
    <w:qFormat/>
    <w:rsid w:val="00D847CA"/>
    <w:pPr>
      <w:spacing w:before="160" w:after="160" w:line="276" w:lineRule="auto"/>
      <w:ind w:left="936" w:right="936"/>
      <w:jc w:val="center"/>
    </w:pPr>
    <w:rPr>
      <w:caps/>
      <w:color w:val="276E8B"/>
      <w:sz w:val="28"/>
      <w:szCs w:val="28"/>
      <w:lang w:val="it-IT" w:eastAsia="en-US"/>
    </w:rPr>
  </w:style>
  <w:style w:type="character" w:customStyle="1" w:styleId="StarktcitatChar">
    <w:name w:val="Starkt citat Char"/>
    <w:link w:val="Starktcitat"/>
    <w:uiPriority w:val="30"/>
    <w:rsid w:val="00D847CA"/>
    <w:rPr>
      <w:rFonts w:ascii="Trebuchet MS" w:eastAsia="Times New Roman" w:hAnsi="Trebuchet MS" w:cs="Times New Roman"/>
      <w:caps/>
      <w:color w:val="276E8B"/>
      <w:sz w:val="28"/>
      <w:szCs w:val="28"/>
    </w:rPr>
  </w:style>
  <w:style w:type="character" w:styleId="Diskretbetoning">
    <w:name w:val="Subtle Emphasis"/>
    <w:uiPriority w:val="19"/>
    <w:qFormat/>
    <w:rsid w:val="00D847CA"/>
    <w:rPr>
      <w:i/>
      <w:iCs/>
      <w:color w:val="595959"/>
    </w:rPr>
  </w:style>
  <w:style w:type="character" w:styleId="Starkbetoning">
    <w:name w:val="Intense Emphasis"/>
    <w:uiPriority w:val="21"/>
    <w:qFormat/>
    <w:rsid w:val="00D847CA"/>
    <w:rPr>
      <w:b/>
      <w:bCs/>
      <w:i/>
      <w:iCs/>
      <w:color w:val="auto"/>
    </w:rPr>
  </w:style>
  <w:style w:type="character" w:styleId="Diskretreferens">
    <w:name w:val="Subtle Reference"/>
    <w:uiPriority w:val="31"/>
    <w:qFormat/>
    <w:rsid w:val="00D847CA"/>
    <w:rPr>
      <w:caps w:val="0"/>
      <w:smallCaps/>
      <w:color w:val="404040"/>
      <w:spacing w:val="0"/>
      <w:u w:val="single" w:color="7F7F7F"/>
    </w:rPr>
  </w:style>
  <w:style w:type="character" w:styleId="Starkreferens">
    <w:name w:val="Intense Reference"/>
    <w:uiPriority w:val="32"/>
    <w:qFormat/>
    <w:rsid w:val="00D847CA"/>
    <w:rPr>
      <w:b/>
      <w:bCs/>
      <w:caps w:val="0"/>
      <w:smallCaps/>
      <w:color w:val="auto"/>
      <w:spacing w:val="0"/>
      <w:u w:val="single"/>
    </w:rPr>
  </w:style>
  <w:style w:type="character" w:styleId="Bokenstitel">
    <w:name w:val="Book Title"/>
    <w:uiPriority w:val="33"/>
    <w:qFormat/>
    <w:rsid w:val="00D847CA"/>
    <w:rPr>
      <w:b/>
      <w:bCs/>
      <w:caps w:val="0"/>
      <w:smallCaps/>
      <w:spacing w:val="0"/>
    </w:rPr>
  </w:style>
  <w:style w:type="paragraph" w:styleId="Innehllsfrteckningsrubrik">
    <w:name w:val="TOC Heading"/>
    <w:basedOn w:val="Rubrik1"/>
    <w:next w:val="Normal"/>
    <w:uiPriority w:val="39"/>
    <w:unhideWhenUsed/>
    <w:qFormat/>
    <w:rsid w:val="00D847CA"/>
    <w:pPr>
      <w:outlineLvl w:val="9"/>
    </w:pPr>
  </w:style>
  <w:style w:type="character" w:customStyle="1" w:styleId="IngetavstndChar">
    <w:name w:val="Inget avstånd Char"/>
    <w:basedOn w:val="Standardstycketeckensnitt"/>
    <w:link w:val="Ingetavstnd"/>
    <w:uiPriority w:val="1"/>
    <w:rsid w:val="008A58AD"/>
  </w:style>
  <w:style w:type="paragraph" w:styleId="Innehll2">
    <w:name w:val="toc 2"/>
    <w:basedOn w:val="Normal"/>
    <w:next w:val="Normal"/>
    <w:autoRedefine/>
    <w:uiPriority w:val="39"/>
    <w:unhideWhenUsed/>
    <w:rsid w:val="003A5A29"/>
    <w:pPr>
      <w:spacing w:after="100" w:line="259" w:lineRule="auto"/>
      <w:ind w:left="220"/>
    </w:pPr>
    <w:rPr>
      <w:sz w:val="22"/>
      <w:szCs w:val="22"/>
      <w:lang w:val="it-IT" w:eastAsia="it-IT"/>
    </w:rPr>
  </w:style>
  <w:style w:type="paragraph" w:styleId="Innehll1">
    <w:name w:val="toc 1"/>
    <w:basedOn w:val="Normal"/>
    <w:next w:val="Normal"/>
    <w:autoRedefine/>
    <w:uiPriority w:val="39"/>
    <w:unhideWhenUsed/>
    <w:rsid w:val="003A5A29"/>
    <w:pPr>
      <w:spacing w:after="100" w:line="259" w:lineRule="auto"/>
    </w:pPr>
    <w:rPr>
      <w:sz w:val="22"/>
      <w:szCs w:val="22"/>
      <w:lang w:val="it-IT" w:eastAsia="it-IT"/>
    </w:rPr>
  </w:style>
  <w:style w:type="paragraph" w:styleId="Innehll3">
    <w:name w:val="toc 3"/>
    <w:basedOn w:val="Normal"/>
    <w:next w:val="Normal"/>
    <w:autoRedefine/>
    <w:uiPriority w:val="39"/>
    <w:unhideWhenUsed/>
    <w:rsid w:val="003A5A29"/>
    <w:pPr>
      <w:spacing w:after="100" w:line="259" w:lineRule="auto"/>
      <w:ind w:left="440"/>
    </w:pPr>
    <w:rPr>
      <w:sz w:val="22"/>
      <w:szCs w:val="22"/>
      <w:lang w:val="it-IT" w:eastAsia="it-IT"/>
    </w:rPr>
  </w:style>
  <w:style w:type="paragraph" w:styleId="Sidhuvud">
    <w:name w:val="header"/>
    <w:basedOn w:val="Normal"/>
    <w:link w:val="SidhuvudChar"/>
    <w:uiPriority w:val="99"/>
    <w:unhideWhenUsed/>
    <w:rsid w:val="00470C33"/>
    <w:pPr>
      <w:tabs>
        <w:tab w:val="center" w:pos="4819"/>
        <w:tab w:val="right" w:pos="9638"/>
      </w:tabs>
    </w:pPr>
    <w:rPr>
      <w:sz w:val="21"/>
      <w:szCs w:val="21"/>
      <w:lang w:val="it-IT" w:eastAsia="en-US"/>
    </w:rPr>
  </w:style>
  <w:style w:type="character" w:customStyle="1" w:styleId="SidhuvudChar">
    <w:name w:val="Sidhuvud Char"/>
    <w:basedOn w:val="Standardstycketeckensnitt"/>
    <w:link w:val="Sidhuvud"/>
    <w:uiPriority w:val="99"/>
    <w:rsid w:val="00470C33"/>
  </w:style>
  <w:style w:type="paragraph" w:styleId="Sidfot">
    <w:name w:val="footer"/>
    <w:basedOn w:val="Normal"/>
    <w:link w:val="SidfotChar"/>
    <w:uiPriority w:val="99"/>
    <w:unhideWhenUsed/>
    <w:rsid w:val="00470C33"/>
    <w:pPr>
      <w:tabs>
        <w:tab w:val="center" w:pos="4819"/>
        <w:tab w:val="right" w:pos="9638"/>
      </w:tabs>
    </w:pPr>
    <w:rPr>
      <w:sz w:val="21"/>
      <w:szCs w:val="21"/>
      <w:lang w:val="it-IT" w:eastAsia="en-US"/>
    </w:rPr>
  </w:style>
  <w:style w:type="character" w:customStyle="1" w:styleId="SidfotChar">
    <w:name w:val="Sidfot Char"/>
    <w:basedOn w:val="Standardstycketeckensnitt"/>
    <w:link w:val="Sidfot"/>
    <w:uiPriority w:val="99"/>
    <w:rsid w:val="00470C33"/>
  </w:style>
  <w:style w:type="table" w:styleId="Tabellrutnt">
    <w:name w:val="Table Grid"/>
    <w:basedOn w:val="Normaltabell"/>
    <w:uiPriority w:val="39"/>
    <w:rsid w:val="006E12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tnotstext">
    <w:name w:val="footnote text"/>
    <w:basedOn w:val="Normal"/>
    <w:link w:val="FotnotstextChar"/>
    <w:uiPriority w:val="99"/>
    <w:unhideWhenUsed/>
    <w:rsid w:val="00F64397"/>
    <w:rPr>
      <w:sz w:val="20"/>
      <w:szCs w:val="20"/>
      <w:lang w:val="it-IT" w:eastAsia="en-US"/>
    </w:rPr>
  </w:style>
  <w:style w:type="character" w:customStyle="1" w:styleId="FotnotstextChar">
    <w:name w:val="Fotnotstext Char"/>
    <w:link w:val="Fotnotstext"/>
    <w:uiPriority w:val="99"/>
    <w:rsid w:val="00F64397"/>
    <w:rPr>
      <w:sz w:val="20"/>
      <w:szCs w:val="20"/>
    </w:rPr>
  </w:style>
  <w:style w:type="character" w:styleId="Fotnotsreferens">
    <w:name w:val="footnote reference"/>
    <w:uiPriority w:val="99"/>
    <w:semiHidden/>
    <w:unhideWhenUsed/>
    <w:rsid w:val="00F64397"/>
    <w:rPr>
      <w:vertAlign w:val="superscript"/>
    </w:rPr>
  </w:style>
  <w:style w:type="character" w:styleId="Hyperlnk">
    <w:name w:val="Hyperlink"/>
    <w:uiPriority w:val="99"/>
    <w:unhideWhenUsed/>
    <w:rsid w:val="009F0876"/>
    <w:rPr>
      <w:color w:val="6B9F25"/>
      <w:u w:val="single"/>
    </w:rPr>
  </w:style>
  <w:style w:type="paragraph" w:styleId="Liststycke">
    <w:name w:val="List Paragraph"/>
    <w:basedOn w:val="Normal"/>
    <w:uiPriority w:val="34"/>
    <w:qFormat/>
    <w:rsid w:val="008C5F22"/>
    <w:pPr>
      <w:spacing w:after="160" w:line="300" w:lineRule="auto"/>
      <w:ind w:left="720"/>
      <w:contextualSpacing/>
    </w:pPr>
    <w:rPr>
      <w:sz w:val="21"/>
      <w:szCs w:val="21"/>
      <w:lang w:val="it-IT" w:eastAsia="en-US"/>
    </w:rPr>
  </w:style>
  <w:style w:type="character" w:customStyle="1" w:styleId="e24kjd">
    <w:name w:val="e24kjd"/>
    <w:basedOn w:val="Standardstycketeckensnitt"/>
    <w:rsid w:val="00FB2891"/>
  </w:style>
  <w:style w:type="character" w:customStyle="1" w:styleId="UnresolvedMention1">
    <w:name w:val="Unresolved Mention1"/>
    <w:uiPriority w:val="99"/>
    <w:semiHidden/>
    <w:unhideWhenUsed/>
    <w:rsid w:val="00F12805"/>
    <w:rPr>
      <w:color w:val="605E5C"/>
      <w:shd w:val="clear" w:color="auto" w:fill="E1DFDD"/>
    </w:rPr>
  </w:style>
  <w:style w:type="paragraph" w:customStyle="1" w:styleId="Default">
    <w:name w:val="Default"/>
    <w:rsid w:val="00AC584E"/>
    <w:pPr>
      <w:autoSpaceDE w:val="0"/>
      <w:autoSpaceDN w:val="0"/>
      <w:adjustRightInd w:val="0"/>
    </w:pPr>
    <w:rPr>
      <w:rFonts w:ascii="Calibri" w:eastAsia="Trebuchet MS" w:hAnsi="Calibri" w:cs="Calibri"/>
      <w:color w:val="000000"/>
      <w:sz w:val="24"/>
      <w:szCs w:val="24"/>
      <w:lang w:eastAsia="en-US"/>
    </w:rPr>
  </w:style>
  <w:style w:type="paragraph" w:customStyle="1" w:styleId="Pa2">
    <w:name w:val="Pa2"/>
    <w:basedOn w:val="Default"/>
    <w:next w:val="Default"/>
    <w:uiPriority w:val="99"/>
    <w:rsid w:val="00AC584E"/>
    <w:pPr>
      <w:spacing w:line="221" w:lineRule="atLeast"/>
    </w:pPr>
    <w:rPr>
      <w:color w:val="auto"/>
    </w:rPr>
  </w:style>
  <w:style w:type="character" w:customStyle="1" w:styleId="A7">
    <w:name w:val="A7"/>
    <w:uiPriority w:val="99"/>
    <w:rsid w:val="00AC584E"/>
    <w:rPr>
      <w:color w:val="211E1F"/>
    </w:rPr>
  </w:style>
  <w:style w:type="character" w:styleId="Kommentarsreferens">
    <w:name w:val="annotation reference"/>
    <w:uiPriority w:val="99"/>
    <w:semiHidden/>
    <w:unhideWhenUsed/>
    <w:rsid w:val="002B1E33"/>
    <w:rPr>
      <w:sz w:val="16"/>
      <w:szCs w:val="16"/>
    </w:rPr>
  </w:style>
  <w:style w:type="paragraph" w:styleId="Kommentarer">
    <w:name w:val="annotation text"/>
    <w:basedOn w:val="Normal"/>
    <w:link w:val="KommentarerChar"/>
    <w:uiPriority w:val="99"/>
    <w:semiHidden/>
    <w:unhideWhenUsed/>
    <w:rsid w:val="002B1E33"/>
    <w:pPr>
      <w:spacing w:after="160"/>
    </w:pPr>
    <w:rPr>
      <w:sz w:val="20"/>
      <w:szCs w:val="20"/>
      <w:lang w:val="it-IT" w:eastAsia="en-US"/>
    </w:rPr>
  </w:style>
  <w:style w:type="character" w:customStyle="1" w:styleId="KommentarerChar">
    <w:name w:val="Kommentarer Char"/>
    <w:link w:val="Kommentarer"/>
    <w:uiPriority w:val="99"/>
    <w:semiHidden/>
    <w:rsid w:val="002B1E33"/>
    <w:rPr>
      <w:sz w:val="20"/>
      <w:szCs w:val="20"/>
    </w:rPr>
  </w:style>
  <w:style w:type="paragraph" w:styleId="Kommentarsmne">
    <w:name w:val="annotation subject"/>
    <w:basedOn w:val="Kommentarer"/>
    <w:next w:val="Kommentarer"/>
    <w:link w:val="KommentarsmneChar"/>
    <w:uiPriority w:val="99"/>
    <w:semiHidden/>
    <w:unhideWhenUsed/>
    <w:rsid w:val="002B1E33"/>
    <w:rPr>
      <w:b/>
      <w:bCs/>
    </w:rPr>
  </w:style>
  <w:style w:type="character" w:customStyle="1" w:styleId="KommentarsmneChar">
    <w:name w:val="Kommentarsämne Char"/>
    <w:link w:val="Kommentarsmne"/>
    <w:uiPriority w:val="99"/>
    <w:semiHidden/>
    <w:rsid w:val="002B1E33"/>
    <w:rPr>
      <w:b/>
      <w:bCs/>
      <w:sz w:val="20"/>
      <w:szCs w:val="20"/>
    </w:rPr>
  </w:style>
  <w:style w:type="paragraph" w:styleId="Ballongtext">
    <w:name w:val="Balloon Text"/>
    <w:basedOn w:val="Normal"/>
    <w:link w:val="BallongtextChar"/>
    <w:uiPriority w:val="99"/>
    <w:semiHidden/>
    <w:unhideWhenUsed/>
    <w:rsid w:val="002B1E33"/>
    <w:rPr>
      <w:rFonts w:ascii="Segoe UI" w:hAnsi="Segoe UI" w:cs="Segoe UI"/>
      <w:sz w:val="18"/>
      <w:szCs w:val="18"/>
      <w:lang w:val="it-IT" w:eastAsia="en-US"/>
    </w:rPr>
  </w:style>
  <w:style w:type="character" w:customStyle="1" w:styleId="BallongtextChar">
    <w:name w:val="Ballongtext Char"/>
    <w:link w:val="Ballongtext"/>
    <w:uiPriority w:val="99"/>
    <w:semiHidden/>
    <w:rsid w:val="002B1E33"/>
    <w:rPr>
      <w:rFonts w:ascii="Segoe UI" w:hAnsi="Segoe UI" w:cs="Segoe UI"/>
      <w:sz w:val="18"/>
      <w:szCs w:val="18"/>
    </w:rPr>
  </w:style>
  <w:style w:type="character" w:styleId="AnvndHyperlnk">
    <w:name w:val="FollowedHyperlink"/>
    <w:uiPriority w:val="99"/>
    <w:semiHidden/>
    <w:unhideWhenUsed/>
    <w:rsid w:val="00EC01B0"/>
    <w:rPr>
      <w:color w:val="9F6715"/>
      <w:u w:val="single"/>
    </w:rPr>
  </w:style>
  <w:style w:type="paragraph" w:styleId="Revision">
    <w:name w:val="Revision"/>
    <w:hidden/>
    <w:uiPriority w:val="99"/>
    <w:semiHidden/>
    <w:rsid w:val="00B639F8"/>
    <w:rPr>
      <w:sz w:val="21"/>
      <w:szCs w:val="21"/>
      <w:lang w:eastAsia="en-US"/>
    </w:rPr>
  </w:style>
  <w:style w:type="character" w:customStyle="1" w:styleId="Olstomnmnande1">
    <w:name w:val="Olöst omnämnande1"/>
    <w:uiPriority w:val="99"/>
    <w:semiHidden/>
    <w:unhideWhenUsed/>
    <w:rsid w:val="00843083"/>
    <w:rPr>
      <w:color w:val="605E5C"/>
      <w:shd w:val="clear" w:color="auto" w:fill="E1DFDD"/>
    </w:rPr>
  </w:style>
  <w:style w:type="paragraph" w:styleId="Normalwebb">
    <w:name w:val="Normal (Web)"/>
    <w:basedOn w:val="Normal"/>
    <w:uiPriority w:val="99"/>
    <w:semiHidden/>
    <w:unhideWhenUsed/>
    <w:rsid w:val="00520259"/>
    <w:pPr>
      <w:spacing w:before="100" w:beforeAutospacing="1" w:after="100" w:afterAutospacing="1"/>
    </w:pPr>
  </w:style>
  <w:style w:type="paragraph" w:styleId="Slutnotstext">
    <w:name w:val="endnote text"/>
    <w:basedOn w:val="Normal"/>
    <w:link w:val="SlutnotstextChar"/>
    <w:uiPriority w:val="99"/>
    <w:semiHidden/>
    <w:unhideWhenUsed/>
    <w:rsid w:val="00697E68"/>
    <w:rPr>
      <w:sz w:val="20"/>
      <w:szCs w:val="20"/>
    </w:rPr>
  </w:style>
  <w:style w:type="character" w:customStyle="1" w:styleId="SlutnotstextChar">
    <w:name w:val="Slutnotstext Char"/>
    <w:link w:val="Slutnotstext"/>
    <w:uiPriority w:val="99"/>
    <w:semiHidden/>
    <w:rsid w:val="00697E68"/>
    <w:rPr>
      <w:rFonts w:ascii="Times New Roman" w:hAnsi="Times New Roman"/>
      <w:lang w:val="en-GB" w:eastAsia="en-GB"/>
    </w:rPr>
  </w:style>
  <w:style w:type="character" w:styleId="Slutnotsreferens">
    <w:name w:val="endnote reference"/>
    <w:uiPriority w:val="99"/>
    <w:semiHidden/>
    <w:unhideWhenUsed/>
    <w:rsid w:val="00697E6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080528">
      <w:bodyDiv w:val="1"/>
      <w:marLeft w:val="0"/>
      <w:marRight w:val="0"/>
      <w:marTop w:val="0"/>
      <w:marBottom w:val="0"/>
      <w:divBdr>
        <w:top w:val="none" w:sz="0" w:space="0" w:color="auto"/>
        <w:left w:val="none" w:sz="0" w:space="0" w:color="auto"/>
        <w:bottom w:val="none" w:sz="0" w:space="0" w:color="auto"/>
        <w:right w:val="none" w:sz="0" w:space="0" w:color="auto"/>
      </w:divBdr>
    </w:div>
    <w:div w:id="1995916980">
      <w:bodyDiv w:val="1"/>
      <w:marLeft w:val="0"/>
      <w:marRight w:val="0"/>
      <w:marTop w:val="0"/>
      <w:marBottom w:val="0"/>
      <w:divBdr>
        <w:top w:val="none" w:sz="0" w:space="0" w:color="auto"/>
        <w:left w:val="none" w:sz="0" w:space="0" w:color="auto"/>
        <w:bottom w:val="none" w:sz="0" w:space="0" w:color="auto"/>
        <w:right w:val="none" w:sz="0" w:space="0" w:color="auto"/>
      </w:divBdr>
    </w:div>
    <w:div w:id="210668613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microsoft.com/office/2011/relationships/commentsExtended" Target="commentsExtended.xml"/><Relationship Id="rId26" Type="http://schemas.openxmlformats.org/officeDocument/2006/relationships/image" Target="media/image8.pn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theguardian.com/politics/2020/oct/12/ballet-dancer-could-reskill-with-job-in-cyber-security-suggests-uk-government-ad" TargetMode="External"/><Relationship Id="rId34" Type="http://schemas.openxmlformats.org/officeDocument/2006/relationships/image" Target="media/image12.png"/><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omments" Target="comments.xml"/><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image" Target="media/image16.png"/><Relationship Id="rId46"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s://www.gov.uk/government/publications/relationships-education-relationships-and-sex-education-rse-and-health-education" TargetMode="External"/><Relationship Id="rId20" Type="http://schemas.openxmlformats.org/officeDocument/2006/relationships/hyperlink" Target="https://www.thephilosophyman.com/games" TargetMode="External"/><Relationship Id="rId29" Type="http://schemas.openxmlformats.org/officeDocument/2006/relationships/hyperlink" Target="http://anthropolis.hu/anthropolis/wp-content/uploads/2022/11/Hungarian-lessons.pdf"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hyperlink" Target="https://nationalcareers.service.gov.uk/skills-assessment" TargetMode="External"/><Relationship Id="rId37" Type="http://schemas.openxmlformats.org/officeDocument/2006/relationships/image" Target="media/image15.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thephilosophyman.com/wp-content/uploads/2018/04/The-Enquiry-Chauffeur.pdf" TargetMode="External"/><Relationship Id="rId28" Type="http://schemas.openxmlformats.org/officeDocument/2006/relationships/hyperlink" Target="https://nykoping.se/barn-och-utbildning/skolan-i-varlden" TargetMode="External"/><Relationship Id="rId36" Type="http://schemas.openxmlformats.org/officeDocument/2006/relationships/image" Target="media/image14.png"/><Relationship Id="rId10" Type="http://schemas.openxmlformats.org/officeDocument/2006/relationships/endnotes" Target="endnotes.xml"/><Relationship Id="rId19" Type="http://schemas.microsoft.com/office/2016/09/relationships/commentsIds" Target="commentsIds.xml"/><Relationship Id="rId31" Type="http://schemas.openxmlformats.org/officeDocument/2006/relationships/image" Target="media/image10.pn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enderbread.org/" TargetMode="External"/><Relationship Id="rId22" Type="http://schemas.openxmlformats.org/officeDocument/2006/relationships/image" Target="media/image5.png"/><Relationship Id="rId27" Type="http://schemas.openxmlformats.org/officeDocument/2006/relationships/hyperlink" Target="http://www.oxfamedu.it/ages/" TargetMode="External"/><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www.skolverket.se/download/18.6bfaca41169863e6a65bd27/1553966490106/pdf3580.pdf" TargetMode="External"/><Relationship Id="rId2" Type="http://schemas.openxmlformats.org/officeDocument/2006/relationships/hyperlink" Target="https://www.government.se/490563/contentassets/efcc5a15ef154522a872d8e46ad69148/gender-equality-policy-in-sweden2" TargetMode="External"/><Relationship Id="rId1" Type="http://schemas.openxmlformats.org/officeDocument/2006/relationships/hyperlink" Target="https://www.government.se/government-policy/feminist-foreign-policy/"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da4c19a-80c9-47ad-9413-54e69e6043f7">
      <Terms xmlns="http://schemas.microsoft.com/office/infopath/2007/PartnerControls"/>
    </lcf76f155ced4ddcb4097134ff3c332f>
    <TaxCatchAll xmlns="dd9383bb-573a-43b2-bebe-ce49b251b912"/>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50F1F1A7B3EEE4A9FBD3029B0F172BC" ma:contentTypeVersion="16" ma:contentTypeDescription="Create a new document." ma:contentTypeScope="" ma:versionID="87bc5e904d9192f1cb2f91bdee434473">
  <xsd:schema xmlns:xsd="http://www.w3.org/2001/XMLSchema" xmlns:xs="http://www.w3.org/2001/XMLSchema" xmlns:p="http://schemas.microsoft.com/office/2006/metadata/properties" xmlns:ns2="dda4c19a-80c9-47ad-9413-54e69e6043f7" xmlns:ns3="dd9383bb-573a-43b2-bebe-ce49b251b912" targetNamespace="http://schemas.microsoft.com/office/2006/metadata/properties" ma:root="true" ma:fieldsID="002bf80b2e089b9b0d49283f7a63b3f9" ns2:_="" ns3:_="">
    <xsd:import namespace="dda4c19a-80c9-47ad-9413-54e69e6043f7"/>
    <xsd:import namespace="dd9383bb-573a-43b2-bebe-ce49b251b91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a4c19a-80c9-47ad-9413-54e69e6043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9d58010-b399-4c97-81fa-3c3bf847332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9383bb-573a-43b2-bebe-ce49b251b91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552fa59-9469-4327-9cfa-fa7d2e9355a5}" ma:internalName="TaxCatchAll" ma:showField="CatchAllData" ma:web="dd9383bb-573a-43b2-bebe-ce49b251b9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110858-FE4C-40E1-A7BB-42FA78A6842C}">
  <ds:schemaRefs>
    <ds:schemaRef ds:uri="http://schemas.microsoft.com/office/2006/metadata/properties"/>
    <ds:schemaRef ds:uri="http://schemas.microsoft.com/office/infopath/2007/PartnerControls"/>
    <ds:schemaRef ds:uri="dda4c19a-80c9-47ad-9413-54e69e6043f7"/>
    <ds:schemaRef ds:uri="dd9383bb-573a-43b2-bebe-ce49b251b912"/>
  </ds:schemaRefs>
</ds:datastoreItem>
</file>

<file path=customXml/itemProps2.xml><?xml version="1.0" encoding="utf-8"?>
<ds:datastoreItem xmlns:ds="http://schemas.openxmlformats.org/officeDocument/2006/customXml" ds:itemID="{DEBC7EB1-65BD-4D1A-9F5F-EF74144AAA39}">
  <ds:schemaRefs>
    <ds:schemaRef ds:uri="http://schemas.microsoft.com/sharepoint/v3/contenttype/forms"/>
  </ds:schemaRefs>
</ds:datastoreItem>
</file>

<file path=customXml/itemProps3.xml><?xml version="1.0" encoding="utf-8"?>
<ds:datastoreItem xmlns:ds="http://schemas.openxmlformats.org/officeDocument/2006/customXml" ds:itemID="{CC6E497F-A844-431B-9DCF-DAE0A12381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a4c19a-80c9-47ad-9413-54e69e6043f7"/>
    <ds:schemaRef ds:uri="dd9383bb-573a-43b2-bebe-ce49b251b9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0F0420-6820-42BD-9177-0951FA664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2502</TotalTime>
  <Pages>38</Pages>
  <Words>11611</Words>
  <Characters>61541</Characters>
  <Application>Microsoft Office Word</Application>
  <DocSecurity>0</DocSecurity>
  <Lines>512</Lines>
  <Paragraphs>146</Paragraphs>
  <ScaleCrop>false</ScaleCrop>
  <HeadingPairs>
    <vt:vector size="6" baseType="variant">
      <vt:variant>
        <vt:lpstr>Rubrik</vt:lpstr>
      </vt:variant>
      <vt:variant>
        <vt:i4>1</vt:i4>
      </vt:variant>
      <vt:variant>
        <vt:lpstr>Titolo</vt:lpstr>
      </vt:variant>
      <vt:variant>
        <vt:i4>1</vt:i4>
      </vt:variant>
      <vt:variant>
        <vt:lpstr>Title</vt:lpstr>
      </vt:variant>
      <vt:variant>
        <vt:i4>1</vt:i4>
      </vt:variant>
    </vt:vector>
  </HeadingPairs>
  <TitlesOfParts>
    <vt:vector size="3" baseType="lpstr">
      <vt:lpstr>AGES - Addressing gender equality in schools</vt:lpstr>
      <vt:lpstr>AGES - Addressing gender equality in schools</vt:lpstr>
      <vt:lpstr>AGES - Addressing gender equality in schools</vt:lpstr>
    </vt:vector>
  </TitlesOfParts>
  <Company/>
  <LinksUpToDate>false</LinksUpToDate>
  <CharactersWithSpaces>73006</CharactersWithSpaces>
  <SharedDoc>false</SharedDoc>
  <HLinks>
    <vt:vector size="270" baseType="variant">
      <vt:variant>
        <vt:i4>1572867</vt:i4>
      </vt:variant>
      <vt:variant>
        <vt:i4>228</vt:i4>
      </vt:variant>
      <vt:variant>
        <vt:i4>0</vt:i4>
      </vt:variant>
      <vt:variant>
        <vt:i4>5</vt:i4>
      </vt:variant>
      <vt:variant>
        <vt:lpwstr>https://nationalcareers.service.gov.uk/skills-assessment</vt:lpwstr>
      </vt:variant>
      <vt:variant>
        <vt:lpwstr/>
      </vt:variant>
      <vt:variant>
        <vt:i4>458753</vt:i4>
      </vt:variant>
      <vt:variant>
        <vt:i4>225</vt:i4>
      </vt:variant>
      <vt:variant>
        <vt:i4>0</vt:i4>
      </vt:variant>
      <vt:variant>
        <vt:i4>5</vt:i4>
      </vt:variant>
      <vt:variant>
        <vt:lpwstr>https://nykoping.se/barn-och-utbildning/skolan-i-varlden</vt:lpwstr>
      </vt:variant>
      <vt:variant>
        <vt:lpwstr/>
      </vt:variant>
      <vt:variant>
        <vt:i4>5898251</vt:i4>
      </vt:variant>
      <vt:variant>
        <vt:i4>222</vt:i4>
      </vt:variant>
      <vt:variant>
        <vt:i4>0</vt:i4>
      </vt:variant>
      <vt:variant>
        <vt:i4>5</vt:i4>
      </vt:variant>
      <vt:variant>
        <vt:lpwstr>http://www.oxfamedu.it/ages/</vt:lpwstr>
      </vt:variant>
      <vt:variant>
        <vt:lpwstr/>
      </vt:variant>
      <vt:variant>
        <vt:i4>5898313</vt:i4>
      </vt:variant>
      <vt:variant>
        <vt:i4>219</vt:i4>
      </vt:variant>
      <vt:variant>
        <vt:i4>0</vt:i4>
      </vt:variant>
      <vt:variant>
        <vt:i4>5</vt:i4>
      </vt:variant>
      <vt:variant>
        <vt:lpwstr>https://www.thephilosophyman.com/wp-content/uploads/2018/04/The-Enquiry-Chauffeur.pdf</vt:lpwstr>
      </vt:variant>
      <vt:variant>
        <vt:lpwstr/>
      </vt:variant>
      <vt:variant>
        <vt:i4>5505110</vt:i4>
      </vt:variant>
      <vt:variant>
        <vt:i4>216</vt:i4>
      </vt:variant>
      <vt:variant>
        <vt:i4>0</vt:i4>
      </vt:variant>
      <vt:variant>
        <vt:i4>5</vt:i4>
      </vt:variant>
      <vt:variant>
        <vt:lpwstr>https://www.theguardian.com/politics/2020/oct/12/ballet-dancer-could-reskill-with-job-in-cyber-security-suggests-uk-government-ad</vt:lpwstr>
      </vt:variant>
      <vt:variant>
        <vt:lpwstr/>
      </vt:variant>
      <vt:variant>
        <vt:i4>2424868</vt:i4>
      </vt:variant>
      <vt:variant>
        <vt:i4>213</vt:i4>
      </vt:variant>
      <vt:variant>
        <vt:i4>0</vt:i4>
      </vt:variant>
      <vt:variant>
        <vt:i4>5</vt:i4>
      </vt:variant>
      <vt:variant>
        <vt:lpwstr>https://www.thephilosophyman.com/games</vt:lpwstr>
      </vt:variant>
      <vt:variant>
        <vt:lpwstr/>
      </vt:variant>
      <vt:variant>
        <vt:i4>7274531</vt:i4>
      </vt:variant>
      <vt:variant>
        <vt:i4>210</vt:i4>
      </vt:variant>
      <vt:variant>
        <vt:i4>0</vt:i4>
      </vt:variant>
      <vt:variant>
        <vt:i4>5</vt:i4>
      </vt:variant>
      <vt:variant>
        <vt:lpwstr>https://www.gov.uk/government/publications/relationships-education-relationships-and-sex-education-rse-and-health-education</vt:lpwstr>
      </vt:variant>
      <vt:variant>
        <vt:lpwstr/>
      </vt:variant>
      <vt:variant>
        <vt:i4>5963847</vt:i4>
      </vt:variant>
      <vt:variant>
        <vt:i4>207</vt:i4>
      </vt:variant>
      <vt:variant>
        <vt:i4>0</vt:i4>
      </vt:variant>
      <vt:variant>
        <vt:i4>5</vt:i4>
      </vt:variant>
      <vt:variant>
        <vt:lpwstr>https://www.genderbread.org/</vt:lpwstr>
      </vt:variant>
      <vt:variant>
        <vt:lpwstr/>
      </vt:variant>
      <vt:variant>
        <vt:i4>1376306</vt:i4>
      </vt:variant>
      <vt:variant>
        <vt:i4>200</vt:i4>
      </vt:variant>
      <vt:variant>
        <vt:i4>0</vt:i4>
      </vt:variant>
      <vt:variant>
        <vt:i4>5</vt:i4>
      </vt:variant>
      <vt:variant>
        <vt:lpwstr/>
      </vt:variant>
      <vt:variant>
        <vt:lpwstr>_Toc120025151</vt:lpwstr>
      </vt:variant>
      <vt:variant>
        <vt:i4>1376306</vt:i4>
      </vt:variant>
      <vt:variant>
        <vt:i4>194</vt:i4>
      </vt:variant>
      <vt:variant>
        <vt:i4>0</vt:i4>
      </vt:variant>
      <vt:variant>
        <vt:i4>5</vt:i4>
      </vt:variant>
      <vt:variant>
        <vt:lpwstr/>
      </vt:variant>
      <vt:variant>
        <vt:lpwstr>_Toc120025150</vt:lpwstr>
      </vt:variant>
      <vt:variant>
        <vt:i4>1310770</vt:i4>
      </vt:variant>
      <vt:variant>
        <vt:i4>188</vt:i4>
      </vt:variant>
      <vt:variant>
        <vt:i4>0</vt:i4>
      </vt:variant>
      <vt:variant>
        <vt:i4>5</vt:i4>
      </vt:variant>
      <vt:variant>
        <vt:lpwstr/>
      </vt:variant>
      <vt:variant>
        <vt:lpwstr>_Toc120025149</vt:lpwstr>
      </vt:variant>
      <vt:variant>
        <vt:i4>1310770</vt:i4>
      </vt:variant>
      <vt:variant>
        <vt:i4>182</vt:i4>
      </vt:variant>
      <vt:variant>
        <vt:i4>0</vt:i4>
      </vt:variant>
      <vt:variant>
        <vt:i4>5</vt:i4>
      </vt:variant>
      <vt:variant>
        <vt:lpwstr/>
      </vt:variant>
      <vt:variant>
        <vt:lpwstr>_Toc120025148</vt:lpwstr>
      </vt:variant>
      <vt:variant>
        <vt:i4>1310770</vt:i4>
      </vt:variant>
      <vt:variant>
        <vt:i4>176</vt:i4>
      </vt:variant>
      <vt:variant>
        <vt:i4>0</vt:i4>
      </vt:variant>
      <vt:variant>
        <vt:i4>5</vt:i4>
      </vt:variant>
      <vt:variant>
        <vt:lpwstr/>
      </vt:variant>
      <vt:variant>
        <vt:lpwstr>_Toc120025147</vt:lpwstr>
      </vt:variant>
      <vt:variant>
        <vt:i4>1310770</vt:i4>
      </vt:variant>
      <vt:variant>
        <vt:i4>170</vt:i4>
      </vt:variant>
      <vt:variant>
        <vt:i4>0</vt:i4>
      </vt:variant>
      <vt:variant>
        <vt:i4>5</vt:i4>
      </vt:variant>
      <vt:variant>
        <vt:lpwstr/>
      </vt:variant>
      <vt:variant>
        <vt:lpwstr>_Toc120025146</vt:lpwstr>
      </vt:variant>
      <vt:variant>
        <vt:i4>1310770</vt:i4>
      </vt:variant>
      <vt:variant>
        <vt:i4>164</vt:i4>
      </vt:variant>
      <vt:variant>
        <vt:i4>0</vt:i4>
      </vt:variant>
      <vt:variant>
        <vt:i4>5</vt:i4>
      </vt:variant>
      <vt:variant>
        <vt:lpwstr/>
      </vt:variant>
      <vt:variant>
        <vt:lpwstr>_Toc120025145</vt:lpwstr>
      </vt:variant>
      <vt:variant>
        <vt:i4>1310770</vt:i4>
      </vt:variant>
      <vt:variant>
        <vt:i4>158</vt:i4>
      </vt:variant>
      <vt:variant>
        <vt:i4>0</vt:i4>
      </vt:variant>
      <vt:variant>
        <vt:i4>5</vt:i4>
      </vt:variant>
      <vt:variant>
        <vt:lpwstr/>
      </vt:variant>
      <vt:variant>
        <vt:lpwstr>_Toc120025144</vt:lpwstr>
      </vt:variant>
      <vt:variant>
        <vt:i4>1310770</vt:i4>
      </vt:variant>
      <vt:variant>
        <vt:i4>152</vt:i4>
      </vt:variant>
      <vt:variant>
        <vt:i4>0</vt:i4>
      </vt:variant>
      <vt:variant>
        <vt:i4>5</vt:i4>
      </vt:variant>
      <vt:variant>
        <vt:lpwstr/>
      </vt:variant>
      <vt:variant>
        <vt:lpwstr>_Toc120025143</vt:lpwstr>
      </vt:variant>
      <vt:variant>
        <vt:i4>1310770</vt:i4>
      </vt:variant>
      <vt:variant>
        <vt:i4>146</vt:i4>
      </vt:variant>
      <vt:variant>
        <vt:i4>0</vt:i4>
      </vt:variant>
      <vt:variant>
        <vt:i4>5</vt:i4>
      </vt:variant>
      <vt:variant>
        <vt:lpwstr/>
      </vt:variant>
      <vt:variant>
        <vt:lpwstr>_Toc120025142</vt:lpwstr>
      </vt:variant>
      <vt:variant>
        <vt:i4>1310770</vt:i4>
      </vt:variant>
      <vt:variant>
        <vt:i4>140</vt:i4>
      </vt:variant>
      <vt:variant>
        <vt:i4>0</vt:i4>
      </vt:variant>
      <vt:variant>
        <vt:i4>5</vt:i4>
      </vt:variant>
      <vt:variant>
        <vt:lpwstr/>
      </vt:variant>
      <vt:variant>
        <vt:lpwstr>_Toc120025141</vt:lpwstr>
      </vt:variant>
      <vt:variant>
        <vt:i4>1310770</vt:i4>
      </vt:variant>
      <vt:variant>
        <vt:i4>134</vt:i4>
      </vt:variant>
      <vt:variant>
        <vt:i4>0</vt:i4>
      </vt:variant>
      <vt:variant>
        <vt:i4>5</vt:i4>
      </vt:variant>
      <vt:variant>
        <vt:lpwstr/>
      </vt:variant>
      <vt:variant>
        <vt:lpwstr>_Toc120025140</vt:lpwstr>
      </vt:variant>
      <vt:variant>
        <vt:i4>1245234</vt:i4>
      </vt:variant>
      <vt:variant>
        <vt:i4>128</vt:i4>
      </vt:variant>
      <vt:variant>
        <vt:i4>0</vt:i4>
      </vt:variant>
      <vt:variant>
        <vt:i4>5</vt:i4>
      </vt:variant>
      <vt:variant>
        <vt:lpwstr/>
      </vt:variant>
      <vt:variant>
        <vt:lpwstr>_Toc120025139</vt:lpwstr>
      </vt:variant>
      <vt:variant>
        <vt:i4>1245234</vt:i4>
      </vt:variant>
      <vt:variant>
        <vt:i4>122</vt:i4>
      </vt:variant>
      <vt:variant>
        <vt:i4>0</vt:i4>
      </vt:variant>
      <vt:variant>
        <vt:i4>5</vt:i4>
      </vt:variant>
      <vt:variant>
        <vt:lpwstr/>
      </vt:variant>
      <vt:variant>
        <vt:lpwstr>_Toc120025138</vt:lpwstr>
      </vt:variant>
      <vt:variant>
        <vt:i4>1245234</vt:i4>
      </vt:variant>
      <vt:variant>
        <vt:i4>116</vt:i4>
      </vt:variant>
      <vt:variant>
        <vt:i4>0</vt:i4>
      </vt:variant>
      <vt:variant>
        <vt:i4>5</vt:i4>
      </vt:variant>
      <vt:variant>
        <vt:lpwstr/>
      </vt:variant>
      <vt:variant>
        <vt:lpwstr>_Toc120025137</vt:lpwstr>
      </vt:variant>
      <vt:variant>
        <vt:i4>1245234</vt:i4>
      </vt:variant>
      <vt:variant>
        <vt:i4>110</vt:i4>
      </vt:variant>
      <vt:variant>
        <vt:i4>0</vt:i4>
      </vt:variant>
      <vt:variant>
        <vt:i4>5</vt:i4>
      </vt:variant>
      <vt:variant>
        <vt:lpwstr/>
      </vt:variant>
      <vt:variant>
        <vt:lpwstr>_Toc120025136</vt:lpwstr>
      </vt:variant>
      <vt:variant>
        <vt:i4>1245234</vt:i4>
      </vt:variant>
      <vt:variant>
        <vt:i4>104</vt:i4>
      </vt:variant>
      <vt:variant>
        <vt:i4>0</vt:i4>
      </vt:variant>
      <vt:variant>
        <vt:i4>5</vt:i4>
      </vt:variant>
      <vt:variant>
        <vt:lpwstr/>
      </vt:variant>
      <vt:variant>
        <vt:lpwstr>_Toc120025135</vt:lpwstr>
      </vt:variant>
      <vt:variant>
        <vt:i4>1245234</vt:i4>
      </vt:variant>
      <vt:variant>
        <vt:i4>98</vt:i4>
      </vt:variant>
      <vt:variant>
        <vt:i4>0</vt:i4>
      </vt:variant>
      <vt:variant>
        <vt:i4>5</vt:i4>
      </vt:variant>
      <vt:variant>
        <vt:lpwstr/>
      </vt:variant>
      <vt:variant>
        <vt:lpwstr>_Toc120025134</vt:lpwstr>
      </vt:variant>
      <vt:variant>
        <vt:i4>1245234</vt:i4>
      </vt:variant>
      <vt:variant>
        <vt:i4>92</vt:i4>
      </vt:variant>
      <vt:variant>
        <vt:i4>0</vt:i4>
      </vt:variant>
      <vt:variant>
        <vt:i4>5</vt:i4>
      </vt:variant>
      <vt:variant>
        <vt:lpwstr/>
      </vt:variant>
      <vt:variant>
        <vt:lpwstr>_Toc120025133</vt:lpwstr>
      </vt:variant>
      <vt:variant>
        <vt:i4>1245234</vt:i4>
      </vt:variant>
      <vt:variant>
        <vt:i4>86</vt:i4>
      </vt:variant>
      <vt:variant>
        <vt:i4>0</vt:i4>
      </vt:variant>
      <vt:variant>
        <vt:i4>5</vt:i4>
      </vt:variant>
      <vt:variant>
        <vt:lpwstr/>
      </vt:variant>
      <vt:variant>
        <vt:lpwstr>_Toc120025132</vt:lpwstr>
      </vt:variant>
      <vt:variant>
        <vt:i4>1245234</vt:i4>
      </vt:variant>
      <vt:variant>
        <vt:i4>80</vt:i4>
      </vt:variant>
      <vt:variant>
        <vt:i4>0</vt:i4>
      </vt:variant>
      <vt:variant>
        <vt:i4>5</vt:i4>
      </vt:variant>
      <vt:variant>
        <vt:lpwstr/>
      </vt:variant>
      <vt:variant>
        <vt:lpwstr>_Toc120025131</vt:lpwstr>
      </vt:variant>
      <vt:variant>
        <vt:i4>1245234</vt:i4>
      </vt:variant>
      <vt:variant>
        <vt:i4>74</vt:i4>
      </vt:variant>
      <vt:variant>
        <vt:i4>0</vt:i4>
      </vt:variant>
      <vt:variant>
        <vt:i4>5</vt:i4>
      </vt:variant>
      <vt:variant>
        <vt:lpwstr/>
      </vt:variant>
      <vt:variant>
        <vt:lpwstr>_Toc120025130</vt:lpwstr>
      </vt:variant>
      <vt:variant>
        <vt:i4>1179698</vt:i4>
      </vt:variant>
      <vt:variant>
        <vt:i4>68</vt:i4>
      </vt:variant>
      <vt:variant>
        <vt:i4>0</vt:i4>
      </vt:variant>
      <vt:variant>
        <vt:i4>5</vt:i4>
      </vt:variant>
      <vt:variant>
        <vt:lpwstr/>
      </vt:variant>
      <vt:variant>
        <vt:lpwstr>_Toc120025129</vt:lpwstr>
      </vt:variant>
      <vt:variant>
        <vt:i4>1179698</vt:i4>
      </vt:variant>
      <vt:variant>
        <vt:i4>62</vt:i4>
      </vt:variant>
      <vt:variant>
        <vt:i4>0</vt:i4>
      </vt:variant>
      <vt:variant>
        <vt:i4>5</vt:i4>
      </vt:variant>
      <vt:variant>
        <vt:lpwstr/>
      </vt:variant>
      <vt:variant>
        <vt:lpwstr>_Toc120025128</vt:lpwstr>
      </vt:variant>
      <vt:variant>
        <vt:i4>1179698</vt:i4>
      </vt:variant>
      <vt:variant>
        <vt:i4>56</vt:i4>
      </vt:variant>
      <vt:variant>
        <vt:i4>0</vt:i4>
      </vt:variant>
      <vt:variant>
        <vt:i4>5</vt:i4>
      </vt:variant>
      <vt:variant>
        <vt:lpwstr/>
      </vt:variant>
      <vt:variant>
        <vt:lpwstr>_Toc120025127</vt:lpwstr>
      </vt:variant>
      <vt:variant>
        <vt:i4>1179698</vt:i4>
      </vt:variant>
      <vt:variant>
        <vt:i4>50</vt:i4>
      </vt:variant>
      <vt:variant>
        <vt:i4>0</vt:i4>
      </vt:variant>
      <vt:variant>
        <vt:i4>5</vt:i4>
      </vt:variant>
      <vt:variant>
        <vt:lpwstr/>
      </vt:variant>
      <vt:variant>
        <vt:lpwstr>_Toc120025126</vt:lpwstr>
      </vt:variant>
      <vt:variant>
        <vt:i4>1179698</vt:i4>
      </vt:variant>
      <vt:variant>
        <vt:i4>44</vt:i4>
      </vt:variant>
      <vt:variant>
        <vt:i4>0</vt:i4>
      </vt:variant>
      <vt:variant>
        <vt:i4>5</vt:i4>
      </vt:variant>
      <vt:variant>
        <vt:lpwstr/>
      </vt:variant>
      <vt:variant>
        <vt:lpwstr>_Toc120025125</vt:lpwstr>
      </vt:variant>
      <vt:variant>
        <vt:i4>1179698</vt:i4>
      </vt:variant>
      <vt:variant>
        <vt:i4>38</vt:i4>
      </vt:variant>
      <vt:variant>
        <vt:i4>0</vt:i4>
      </vt:variant>
      <vt:variant>
        <vt:i4>5</vt:i4>
      </vt:variant>
      <vt:variant>
        <vt:lpwstr/>
      </vt:variant>
      <vt:variant>
        <vt:lpwstr>_Toc120025124</vt:lpwstr>
      </vt:variant>
      <vt:variant>
        <vt:i4>1179698</vt:i4>
      </vt:variant>
      <vt:variant>
        <vt:i4>32</vt:i4>
      </vt:variant>
      <vt:variant>
        <vt:i4>0</vt:i4>
      </vt:variant>
      <vt:variant>
        <vt:i4>5</vt:i4>
      </vt:variant>
      <vt:variant>
        <vt:lpwstr/>
      </vt:variant>
      <vt:variant>
        <vt:lpwstr>_Toc120025123</vt:lpwstr>
      </vt:variant>
      <vt:variant>
        <vt:i4>1179698</vt:i4>
      </vt:variant>
      <vt:variant>
        <vt:i4>26</vt:i4>
      </vt:variant>
      <vt:variant>
        <vt:i4>0</vt:i4>
      </vt:variant>
      <vt:variant>
        <vt:i4>5</vt:i4>
      </vt:variant>
      <vt:variant>
        <vt:lpwstr/>
      </vt:variant>
      <vt:variant>
        <vt:lpwstr>_Toc120025122</vt:lpwstr>
      </vt:variant>
      <vt:variant>
        <vt:i4>1179698</vt:i4>
      </vt:variant>
      <vt:variant>
        <vt:i4>20</vt:i4>
      </vt:variant>
      <vt:variant>
        <vt:i4>0</vt:i4>
      </vt:variant>
      <vt:variant>
        <vt:i4>5</vt:i4>
      </vt:variant>
      <vt:variant>
        <vt:lpwstr/>
      </vt:variant>
      <vt:variant>
        <vt:lpwstr>_Toc120025121</vt:lpwstr>
      </vt:variant>
      <vt:variant>
        <vt:i4>1179698</vt:i4>
      </vt:variant>
      <vt:variant>
        <vt:i4>14</vt:i4>
      </vt:variant>
      <vt:variant>
        <vt:i4>0</vt:i4>
      </vt:variant>
      <vt:variant>
        <vt:i4>5</vt:i4>
      </vt:variant>
      <vt:variant>
        <vt:lpwstr/>
      </vt:variant>
      <vt:variant>
        <vt:lpwstr>_Toc120025120</vt:lpwstr>
      </vt:variant>
      <vt:variant>
        <vt:i4>1114162</vt:i4>
      </vt:variant>
      <vt:variant>
        <vt:i4>8</vt:i4>
      </vt:variant>
      <vt:variant>
        <vt:i4>0</vt:i4>
      </vt:variant>
      <vt:variant>
        <vt:i4>5</vt:i4>
      </vt:variant>
      <vt:variant>
        <vt:lpwstr/>
      </vt:variant>
      <vt:variant>
        <vt:lpwstr>_Toc120025119</vt:lpwstr>
      </vt:variant>
      <vt:variant>
        <vt:i4>1114162</vt:i4>
      </vt:variant>
      <vt:variant>
        <vt:i4>2</vt:i4>
      </vt:variant>
      <vt:variant>
        <vt:i4>0</vt:i4>
      </vt:variant>
      <vt:variant>
        <vt:i4>5</vt:i4>
      </vt:variant>
      <vt:variant>
        <vt:lpwstr/>
      </vt:variant>
      <vt:variant>
        <vt:lpwstr>_Toc120025118</vt:lpwstr>
      </vt:variant>
      <vt:variant>
        <vt:i4>6488178</vt:i4>
      </vt:variant>
      <vt:variant>
        <vt:i4>6</vt:i4>
      </vt:variant>
      <vt:variant>
        <vt:i4>0</vt:i4>
      </vt:variant>
      <vt:variant>
        <vt:i4>5</vt:i4>
      </vt:variant>
      <vt:variant>
        <vt:lpwstr>https://www.skolverket.se/download/18.6bfaca41169863e6a65bd27/1553966490106/pdf3580.pdf</vt:lpwstr>
      </vt:variant>
      <vt:variant>
        <vt:lpwstr/>
      </vt:variant>
      <vt:variant>
        <vt:i4>4194329</vt:i4>
      </vt:variant>
      <vt:variant>
        <vt:i4>3</vt:i4>
      </vt:variant>
      <vt:variant>
        <vt:i4>0</vt:i4>
      </vt:variant>
      <vt:variant>
        <vt:i4>5</vt:i4>
      </vt:variant>
      <vt:variant>
        <vt:lpwstr>https://www.government.se/490563/contentassets/efcc5a15ef154522a872d8e46ad69148/gender-equality-policy-in-sweden2</vt:lpwstr>
      </vt:variant>
      <vt:variant>
        <vt:lpwstr/>
      </vt:variant>
      <vt:variant>
        <vt:i4>1441885</vt:i4>
      </vt:variant>
      <vt:variant>
        <vt:i4>0</vt:i4>
      </vt:variant>
      <vt:variant>
        <vt:i4>0</vt:i4>
      </vt:variant>
      <vt:variant>
        <vt:i4>5</vt:i4>
      </vt:variant>
      <vt:variant>
        <vt:lpwstr>https://www.government.se/government-policy/feminist-foreign-policy/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AGES - Addressing gender equality in schools</dc:title>
  <dc:subject>IO2 Teacher’s Guide</dc:subject>
  <dc:creator>Anna Bartoli</dc:creator>
  <cp:keywords/>
  <dc:description/>
  <cp:lastModifiedBy>Nilsson Kjell</cp:lastModifiedBy>
  <cp:revision>499</cp:revision>
  <cp:lastPrinted>2022-11-18T09:04:00Z</cp:lastPrinted>
  <dcterms:created xsi:type="dcterms:W3CDTF">2022-11-25T10:10:00Z</dcterms:created>
  <dcterms:modified xsi:type="dcterms:W3CDTF">2023-01-16T12:33:00Z</dcterms:modified>
</cp:coreProperties>
</file>